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77BD7" w:rsidRDefault="00123E51" w14:paraId="0016AF65" w14:textId="77777777">
      <w:pPr>
        <w:tabs>
          <w:tab w:val="center" w:pos="4680"/>
          <w:tab w:val="right" w:pos="9360"/>
        </w:tabs>
        <w:spacing w:line="240" w:lineRule="auto"/>
        <w:rPr>
          <w:rFonts w:ascii="Open Sans" w:hAnsi="Open Sans" w:eastAsia="Open Sans" w:cs="Open Sans"/>
          <w:sz w:val="28"/>
          <w:szCs w:val="28"/>
        </w:rPr>
      </w:pPr>
      <w:r>
        <w:rPr>
          <w:noProof/>
          <w:color w:val="2B579A"/>
          <w:shd w:val="clear" w:color="auto" w:fill="E6E6E6"/>
        </w:rPr>
        <mc:AlternateContent>
          <mc:Choice Requires="wps">
            <w:drawing>
              <wp:anchor distT="0" distB="0" distL="114300" distR="114300" simplePos="0" relativeHeight="251658240" behindDoc="0" locked="0" layoutInCell="1" hidden="0" allowOverlap="1" wp14:anchorId="1035DD8F" wp14:editId="7D817B95">
                <wp:simplePos x="0" y="0"/>
                <wp:positionH relativeFrom="page">
                  <wp:posOffset>958464</wp:posOffset>
                </wp:positionH>
                <wp:positionV relativeFrom="page">
                  <wp:posOffset>810577</wp:posOffset>
                </wp:positionV>
                <wp:extent cx="3926617" cy="430530"/>
                <wp:effectExtent l="0" t="0" r="0" b="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3387454" y="3569498"/>
                          <a:ext cx="3917092" cy="421005"/>
                        </a:xfrm>
                        <a:prstGeom prst="rect">
                          <a:avLst/>
                        </a:prstGeom>
                        <a:noFill/>
                        <a:ln>
                          <a:noFill/>
                        </a:ln>
                      </wps:spPr>
                      <wps:txbx>
                        <w:txbxContent>
                          <w:p w:rsidRPr="009B47E8" w:rsidR="00C77BD7" w:rsidRDefault="00C77BD7" w14:paraId="42B1EDE2" w14:textId="77777777">
                            <w:pPr>
                              <w:spacing w:line="275" w:lineRule="auto"/>
                              <w:textDirection w:val="btLr"/>
                            </w:pPr>
                          </w:p>
                          <w:p w:rsidRPr="009B47E8" w:rsidR="00C77BD7" w:rsidRDefault="00123E51" w14:paraId="3EFFDA88" w14:textId="77777777">
                            <w:pPr>
                              <w:spacing w:line="240" w:lineRule="auto"/>
                              <w:textDirection w:val="btLr"/>
                            </w:pPr>
                            <w:r w:rsidRPr="009B47E8">
                              <w:rPr>
                                <w:rFonts w:eastAsia="Open Sans"/>
                                <w:b/>
                                <w:color w:val="000000"/>
                                <w:sz w:val="30"/>
                              </w:rPr>
                              <w:t>Comunicado de prensa</w:t>
                            </w:r>
                          </w:p>
                        </w:txbxContent>
                      </wps:txbx>
                      <wps:bodyPr spcFirstLastPara="1" wrap="square" lIns="0" tIns="0" rIns="0" bIns="0" anchor="t" anchorCtr="0">
                        <a:noAutofit/>
                      </wps:bodyPr>
                    </wps:wsp>
                  </a:graphicData>
                </a:graphic>
              </wp:anchor>
            </w:drawing>
          </mc:Choice>
          <mc:Fallback xmlns:w16du="http://schemas.microsoft.com/office/word/2023/wordml/word16du" xmlns:arto="http://schemas.microsoft.com/office/word/2006/arto">
            <w:pict>
              <v:rect id="Rectángulo 11" style="position:absolute;margin-left:75.45pt;margin-top:63.8pt;width:309.2pt;height:33.9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1035D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">
                <v:textbox inset="0,0,0,0">
                  <w:txbxContent>
                    <w:p w:rsidRPr="009B47E8" w:rsidR="00C77BD7" w:rsidRDefault="00C77BD7" w14:paraId="42B1EDE2" w14:textId="77777777">
                      <w:pPr>
                        <w:spacing w:line="275" w:lineRule="auto"/>
                        <w:textDirection w:val="btLr"/>
                      </w:pPr>
                    </w:p>
                    <w:p w:rsidRPr="009B47E8" w:rsidR="00C77BD7" w:rsidRDefault="00123E51" w14:paraId="3EFFDA88" w14:textId="77777777">
                      <w:pPr>
                        <w:spacing w:line="240" w:lineRule="auto"/>
                        <w:textDirection w:val="btLr"/>
                      </w:pPr>
                      <w:r w:rsidRPr="009B47E8">
                        <w:rPr>
                          <w:rFonts w:eastAsia="Open Sans"/>
                          <w:b/>
                          <w:color w:val="000000"/>
                          <w:sz w:val="30"/>
                        </w:rPr>
                        <w:t>Comunicado de prensa</w:t>
                      </w:r>
                    </w:p>
                  </w:txbxContent>
                </v:textbox>
                <w10:wrap type="square" anchorx="page" anchory="page"/>
              </v:rect>
            </w:pict>
          </mc:Fallback>
        </mc:AlternateContent>
      </w:r>
      <w:r>
        <w:rPr>
          <w:noProof/>
          <w:color w:val="2B579A"/>
          <w:shd w:val="clear" w:color="auto" w:fill="E6E6E6"/>
        </w:rPr>
        <w:drawing>
          <wp:anchor distT="0" distB="0" distL="114300" distR="114300" simplePos="0" relativeHeight="251658241" behindDoc="0" locked="0" layoutInCell="1" hidden="0" allowOverlap="1" wp14:anchorId="6B6EEBA7" wp14:editId="19534E7F">
            <wp:simplePos x="0" y="0"/>
            <wp:positionH relativeFrom="column">
              <wp:posOffset>4374292</wp:posOffset>
            </wp:positionH>
            <wp:positionV relativeFrom="paragraph">
              <wp:posOffset>-103984</wp:posOffset>
            </wp:positionV>
            <wp:extent cx="1168400" cy="594995"/>
            <wp:effectExtent l="0" t="0" r="0" b="0"/>
            <wp:wrapNone/>
            <wp:docPr id="12" name="image1.jpg" descr="fiserv_logo_orange_rgb"/>
            <wp:cNvGraphicFramePr/>
            <a:graphic xmlns:a="http://schemas.openxmlformats.org/drawingml/2006/main">
              <a:graphicData uri="http://schemas.openxmlformats.org/drawingml/2006/picture">
                <pic:pic xmlns:pic="http://schemas.openxmlformats.org/drawingml/2006/picture">
                  <pic:nvPicPr>
                    <pic:cNvPr id="0" name="image1.jpg" descr="fiserv_logo_orange_rgb"/>
                    <pic:cNvPicPr preferRelativeResize="0"/>
                  </pic:nvPicPr>
                  <pic:blipFill>
                    <a:blip r:embed="rId11"/>
                    <a:srcRect l="9035" t="19887" r="9759" b="14772"/>
                    <a:stretch>
                      <a:fillRect/>
                    </a:stretch>
                  </pic:blipFill>
                  <pic:spPr>
                    <a:xfrm>
                      <a:off x="0" y="0"/>
                      <a:ext cx="1168400" cy="594995"/>
                    </a:xfrm>
                    <a:prstGeom prst="rect">
                      <a:avLst/>
                    </a:prstGeom>
                    <a:ln/>
                  </pic:spPr>
                </pic:pic>
              </a:graphicData>
            </a:graphic>
          </wp:anchor>
        </w:drawing>
      </w:r>
    </w:p>
    <w:p w:rsidR="00C77BD7" w:rsidRDefault="00C77BD7" w14:paraId="01536B6B" w14:textId="77777777">
      <w:pPr>
        <w:widowControl w:val="0"/>
        <w:spacing w:line="240" w:lineRule="auto"/>
      </w:pPr>
    </w:p>
    <w:p w:rsidR="00C77BD7" w:rsidRDefault="00C77BD7" w14:paraId="784CA469" w14:textId="77777777">
      <w:pPr>
        <w:widowControl w:val="0"/>
        <w:spacing w:line="240" w:lineRule="auto"/>
      </w:pPr>
    </w:p>
    <w:p w:rsidR="00C77BD7" w:rsidRDefault="00123E51" w14:paraId="2F4C5503" w14:textId="77777777">
      <w:pPr>
        <w:widowControl w:val="0"/>
        <w:spacing w:line="240" w:lineRule="auto"/>
      </w:pPr>
      <w:r>
        <w:rPr>
          <w:rFonts w:ascii="Open Sans Light" w:hAnsi="Open Sans Light" w:eastAsia="Open Sans Light" w:cs="Open Sans Light"/>
          <w:noProof/>
          <w:color w:val="2B579A"/>
          <w:shd w:val="clear" w:color="auto" w:fill="E6E6E6"/>
        </w:rPr>
        <mc:AlternateContent>
          <mc:Choice Requires="wps">
            <w:drawing>
              <wp:anchor distT="0" distB="0" distL="114300" distR="114300" simplePos="0" relativeHeight="251658242" behindDoc="0" locked="0" layoutInCell="1" hidden="0" allowOverlap="1" wp14:anchorId="2BF7161C" wp14:editId="4117FDF3">
                <wp:simplePos x="0" y="0"/>
                <wp:positionH relativeFrom="page">
                  <wp:posOffset>875106</wp:posOffset>
                </wp:positionH>
                <wp:positionV relativeFrom="page">
                  <wp:posOffset>1566451</wp:posOffset>
                </wp:positionV>
                <wp:extent cx="2441266" cy="365125"/>
                <wp:effectExtent l="0" t="0" r="0" b="0"/>
                <wp:wrapSquare wrapText="bothSides" distT="0" distB="0" distL="114300" distR="114300"/>
                <wp:docPr id="8" name="Rectángulo 8"/>
                <wp:cNvGraphicFramePr/>
                <a:graphic xmlns:a="http://schemas.openxmlformats.org/drawingml/2006/main">
                  <a:graphicData uri="http://schemas.microsoft.com/office/word/2010/wordprocessingShape">
                    <wps:wsp>
                      <wps:cNvSpPr/>
                      <wps:spPr>
                        <a:xfrm>
                          <a:off x="4130130" y="3602200"/>
                          <a:ext cx="2431741" cy="355600"/>
                        </a:xfrm>
                        <a:prstGeom prst="rect">
                          <a:avLst/>
                        </a:prstGeom>
                        <a:noFill/>
                        <a:ln>
                          <a:noFill/>
                        </a:ln>
                      </wps:spPr>
                      <wps:txbx>
                        <w:txbxContent>
                          <w:p w:rsidRPr="009B47E8" w:rsidR="00C77BD7" w:rsidRDefault="00123E51" w14:paraId="65F57919" w14:textId="77777777">
                            <w:pPr>
                              <w:spacing w:line="275" w:lineRule="auto"/>
                              <w:textDirection w:val="btLr"/>
                            </w:pPr>
                            <w:r w:rsidRPr="009B47E8">
                              <w:rPr>
                                <w:rFonts w:eastAsia="Open Sans Light"/>
                                <w:color w:val="000000"/>
                              </w:rPr>
                              <w:t>Para mayor información contactar a:</w:t>
                            </w:r>
                          </w:p>
                        </w:txbxContent>
                      </wps:txbx>
                      <wps:bodyPr spcFirstLastPara="1" wrap="square" lIns="91425" tIns="91425" rIns="91425" bIns="91425" anchor="t" anchorCtr="0">
                        <a:noAutofit/>
                      </wps:bodyPr>
                    </wps:wsp>
                  </a:graphicData>
                </a:graphic>
              </wp:anchor>
            </w:drawing>
          </mc:Choice>
          <mc:Fallback xmlns:w16du="http://schemas.microsoft.com/office/word/2023/wordml/word16du" xmlns:arto="http://schemas.microsoft.com/office/word/2006/arto">
            <w:pict>
              <v:rect id="Rectángulo 8" style="position:absolute;margin-left:68.9pt;margin-top:123.35pt;width:192.25pt;height:28.75pt;z-index:251658242;visibility:visible;mso-wrap-style:square;mso-wrap-distance-left:9pt;mso-wrap-distance-top:0;mso-wrap-distance-right:9pt;mso-wrap-distance-bottom:0;mso-position-horizontal:absolute;mso-position-horizontal-relative:page;mso-position-vertical:absolute;mso-position-vertical-relative:page;v-text-anchor:top" o:spid="_x0000_s1027" filled="f" stroked="f" w14:anchorId="2BF71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">
                <v:textbox inset="2.53958mm,2.53958mm,2.53958mm,2.53958mm">
                  <w:txbxContent>
                    <w:p w:rsidRPr="009B47E8" w:rsidR="00C77BD7" w:rsidRDefault="00123E51" w14:paraId="65F57919" w14:textId="77777777">
                      <w:pPr>
                        <w:spacing w:line="275" w:lineRule="auto"/>
                        <w:textDirection w:val="btLr"/>
                      </w:pPr>
                      <w:r w:rsidRPr="009B47E8">
                        <w:rPr>
                          <w:rFonts w:eastAsia="Open Sans Light"/>
                          <w:color w:val="000000"/>
                        </w:rPr>
                        <w:t>Para mayor información contactar a:</w:t>
                      </w:r>
                    </w:p>
                  </w:txbxContent>
                </v:textbox>
                <w10:wrap type="square" anchorx="page" anchory="page"/>
              </v:rect>
            </w:pict>
          </mc:Fallback>
        </mc:AlternateContent>
      </w:r>
    </w:p>
    <w:p w:rsidR="00C77BD7" w:rsidRDefault="00C77BD7" w14:paraId="1E661C8C" w14:textId="77777777">
      <w:pPr>
        <w:widowControl w:val="0"/>
        <w:spacing w:line="240" w:lineRule="auto"/>
      </w:pPr>
    </w:p>
    <w:p w:rsidR="00C77BD7" w:rsidRDefault="00C77BD7" w14:paraId="4E61F323" w14:textId="77777777">
      <w:pPr>
        <w:widowControl w:val="0"/>
        <w:spacing w:line="240" w:lineRule="auto"/>
      </w:pPr>
    </w:p>
    <w:p w:rsidRPr="00437159" w:rsidR="00C77BD7" w:rsidRDefault="00123E51" w14:paraId="14C6A00D" w14:textId="1C7811A9">
      <w:pPr>
        <w:rPr>
          <w:color w:val="222222"/>
        </w:rPr>
      </w:pPr>
      <w:r>
        <w:rPr>
          <w:noProof/>
          <w:color w:val="2B579A"/>
          <w:sz w:val="36"/>
          <w:szCs w:val="36"/>
          <w:shd w:val="clear" w:color="auto" w:fill="E6E6E6"/>
        </w:rPr>
        <mc:AlternateContent>
          <mc:Choice Requires="wps">
            <w:drawing>
              <wp:anchor distT="0" distB="0" distL="114300" distR="114300" simplePos="0" relativeHeight="251658243" behindDoc="0" locked="0" layoutInCell="1" hidden="0" allowOverlap="1" wp14:anchorId="50761B95" wp14:editId="5E0D07D5">
                <wp:simplePos x="0" y="0"/>
                <wp:positionH relativeFrom="page">
                  <wp:posOffset>909638</wp:posOffset>
                </wp:positionH>
                <wp:positionV relativeFrom="page">
                  <wp:posOffset>1984677</wp:posOffset>
                </wp:positionV>
                <wp:extent cx="2845435" cy="1442909"/>
                <wp:effectExtent l="0" t="0" r="0" b="0"/>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3928045" y="3063308"/>
                          <a:ext cx="2835910" cy="1433384"/>
                        </a:xfrm>
                        <a:prstGeom prst="rect">
                          <a:avLst/>
                        </a:prstGeom>
                        <a:noFill/>
                        <a:ln>
                          <a:noFill/>
                        </a:ln>
                      </wps:spPr>
                      <wps:txbx>
                        <w:txbxContent>
                          <w:p w:rsidRPr="009B47E8" w:rsidR="00C77BD7" w:rsidRDefault="00123E51" w14:paraId="7B4D698D" w14:textId="77777777">
                            <w:pPr>
                              <w:spacing w:line="275" w:lineRule="auto"/>
                              <w:textDirection w:val="btLr"/>
                              <w:rPr>
                                <w:lang w:val="en-US"/>
                              </w:rPr>
                            </w:pPr>
                            <w:r w:rsidRPr="009B47E8">
                              <w:rPr>
                                <w:rFonts w:eastAsia="Open Sans"/>
                                <w:b/>
                                <w:color w:val="000000"/>
                                <w:sz w:val="20"/>
                                <w:lang w:val="en-US"/>
                              </w:rPr>
                              <w:t>Media Relations:</w:t>
                            </w:r>
                          </w:p>
                          <w:p w:rsidRPr="009B47E8" w:rsidR="00C77BD7" w:rsidRDefault="00123E51" w14:paraId="63D73E08" w14:textId="77777777">
                            <w:pPr>
                              <w:spacing w:line="275" w:lineRule="auto"/>
                              <w:textDirection w:val="btLr"/>
                              <w:rPr>
                                <w:lang w:val="en-US"/>
                              </w:rPr>
                            </w:pPr>
                            <w:r w:rsidRPr="009B47E8">
                              <w:rPr>
                                <w:rFonts w:eastAsia="Open Sans"/>
                                <w:color w:val="000000"/>
                                <w:sz w:val="20"/>
                                <w:lang w:val="en-US"/>
                              </w:rPr>
                              <w:t xml:space="preserve">Roxana </w:t>
                            </w:r>
                            <w:proofErr w:type="spellStart"/>
                            <w:r w:rsidRPr="009B47E8">
                              <w:rPr>
                                <w:rFonts w:eastAsia="Open Sans"/>
                                <w:color w:val="000000"/>
                                <w:sz w:val="20"/>
                                <w:lang w:val="en-US"/>
                              </w:rPr>
                              <w:t>Bettinotti</w:t>
                            </w:r>
                            <w:proofErr w:type="spellEnd"/>
                            <w:r w:rsidRPr="009B47E8">
                              <w:rPr>
                                <w:rFonts w:eastAsia="Open Sans"/>
                                <w:color w:val="000000"/>
                                <w:sz w:val="20"/>
                                <w:lang w:val="en-US"/>
                              </w:rPr>
                              <w:t xml:space="preserve">                                            </w:t>
                            </w:r>
                          </w:p>
                          <w:p w:rsidRPr="009B47E8" w:rsidR="00C77BD7" w:rsidRDefault="00123E51" w14:paraId="5373A3D4" w14:textId="77777777">
                            <w:pPr>
                              <w:spacing w:line="275" w:lineRule="auto"/>
                              <w:textDirection w:val="btLr"/>
                              <w:rPr>
                                <w:lang w:val="en-US"/>
                              </w:rPr>
                            </w:pPr>
                            <w:r w:rsidRPr="009B47E8">
                              <w:rPr>
                                <w:rFonts w:eastAsia="Open Sans"/>
                                <w:color w:val="000000"/>
                                <w:sz w:val="20"/>
                                <w:lang w:val="en-US"/>
                              </w:rPr>
                              <w:t xml:space="preserve">Sr. Regional Marketing Manager – Latin        </w:t>
                            </w:r>
                          </w:p>
                          <w:p w:rsidRPr="009B47E8" w:rsidR="00C77BD7" w:rsidRDefault="00123E51" w14:paraId="1660DD93" w14:textId="77777777">
                            <w:pPr>
                              <w:spacing w:line="275" w:lineRule="auto"/>
                              <w:textDirection w:val="btLr"/>
                              <w:rPr>
                                <w:lang w:val="en-US"/>
                              </w:rPr>
                            </w:pPr>
                            <w:r w:rsidRPr="009B47E8">
                              <w:rPr>
                                <w:rFonts w:eastAsia="Open Sans"/>
                                <w:color w:val="000000"/>
                                <w:sz w:val="20"/>
                                <w:lang w:val="en-US"/>
                              </w:rPr>
                              <w:t xml:space="preserve">America North                                                 </w:t>
                            </w:r>
                          </w:p>
                          <w:p w:rsidRPr="009B47E8" w:rsidR="00C77BD7" w:rsidRDefault="00123E51" w14:paraId="1D2116EA" w14:textId="77777777">
                            <w:pPr>
                              <w:spacing w:line="275" w:lineRule="auto"/>
                              <w:textDirection w:val="btLr"/>
                              <w:rPr>
                                <w:lang w:val="en-US"/>
                              </w:rPr>
                            </w:pPr>
                            <w:r w:rsidRPr="009B47E8">
                              <w:rPr>
                                <w:rFonts w:eastAsia="Open Sans"/>
                                <w:color w:val="000000"/>
                                <w:sz w:val="20"/>
                                <w:lang w:val="en-US"/>
                              </w:rPr>
                              <w:t xml:space="preserve">Fiserv, Inc.                                                      </w:t>
                            </w:r>
                          </w:p>
                          <w:p w:rsidRPr="009B47E8" w:rsidR="00C77BD7" w:rsidRDefault="00123E51" w14:paraId="1978BF90" w14:textId="77777777">
                            <w:pPr>
                              <w:spacing w:line="275" w:lineRule="auto"/>
                              <w:textDirection w:val="btLr"/>
                              <w:rPr>
                                <w:lang w:val="en-US"/>
                              </w:rPr>
                            </w:pPr>
                            <w:r w:rsidRPr="009B47E8">
                              <w:rPr>
                                <w:rFonts w:eastAsia="Open Sans"/>
                                <w:color w:val="000000"/>
                                <w:sz w:val="20"/>
                                <w:lang w:val="en-US"/>
                              </w:rPr>
                              <w:t xml:space="preserve">+52 55 9199 22975                                                                                         </w:t>
                            </w:r>
                          </w:p>
                          <w:p w:rsidRPr="009B47E8" w:rsidR="00C77BD7" w:rsidRDefault="00123E51" w14:paraId="4859C5C3" w14:textId="77777777">
                            <w:pPr>
                              <w:spacing w:line="275" w:lineRule="auto"/>
                              <w:textDirection w:val="btLr"/>
                              <w:rPr>
                                <w:lang w:val="en-US"/>
                              </w:rPr>
                            </w:pPr>
                            <w:r w:rsidRPr="009B47E8">
                              <w:rPr>
                                <w:rFonts w:eastAsia="Open Sans"/>
                                <w:color w:val="000000"/>
                                <w:sz w:val="20"/>
                                <w:lang w:val="en-US"/>
                              </w:rPr>
                              <w:t xml:space="preserve">roxana.bettinotti@fiserv.com                                                        </w:t>
                            </w:r>
                          </w:p>
                        </w:txbxContent>
                      </wps:txbx>
                      <wps:bodyPr spcFirstLastPara="1" wrap="square" lIns="91425" tIns="91425" rIns="91425" bIns="91425" anchor="t" anchorCtr="0">
                        <a:noAutofit/>
                      </wps:bodyPr>
                    </wps:wsp>
                  </a:graphicData>
                </a:graphic>
              </wp:anchor>
            </w:drawing>
          </mc:Choice>
          <mc:Fallback xmlns:w16du="http://schemas.microsoft.com/office/word/2023/wordml/word16du" xmlns:arto="http://schemas.microsoft.com/office/word/2006/arto">
            <w:pict>
              <v:rect id="Rectángulo 9" style="position:absolute;margin-left:71.65pt;margin-top:156.25pt;width:224.05pt;height:113.6pt;z-index:251658243;visibility:visible;mso-wrap-style:square;mso-wrap-distance-left:9pt;mso-wrap-distance-top:0;mso-wrap-distance-right:9pt;mso-wrap-distance-bottom:0;mso-position-horizontal:absolute;mso-position-horizontal-relative:page;mso-position-vertical:absolute;mso-position-vertical-relative:page;v-text-anchor:top" o:spid="_x0000_s1028" filled="f" stroked="f" w14:anchorId="50761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">
                <v:textbox inset="2.53958mm,2.53958mm,2.53958mm,2.53958mm">
                  <w:txbxContent>
                    <w:p w:rsidRPr="009B47E8" w:rsidR="00C77BD7" w:rsidRDefault="00123E51" w14:paraId="7B4D698D" w14:textId="77777777">
                      <w:pPr>
                        <w:spacing w:line="275" w:lineRule="auto"/>
                        <w:textDirection w:val="btLr"/>
                        <w:rPr>
                          <w:lang w:val="en-US"/>
                        </w:rPr>
                      </w:pPr>
                      <w:r w:rsidRPr="009B47E8">
                        <w:rPr>
                          <w:rFonts w:eastAsia="Open Sans"/>
                          <w:b/>
                          <w:color w:val="000000"/>
                          <w:sz w:val="20"/>
                          <w:lang w:val="en-US"/>
                        </w:rPr>
                        <w:t>Media Relations:</w:t>
                      </w:r>
                    </w:p>
                    <w:p w:rsidRPr="009B47E8" w:rsidR="00C77BD7" w:rsidRDefault="00123E51" w14:paraId="63D73E08" w14:textId="77777777">
                      <w:pPr>
                        <w:spacing w:line="275" w:lineRule="auto"/>
                        <w:textDirection w:val="btLr"/>
                        <w:rPr>
                          <w:lang w:val="en-US"/>
                        </w:rPr>
                      </w:pPr>
                      <w:r w:rsidRPr="009B47E8">
                        <w:rPr>
                          <w:rFonts w:eastAsia="Open Sans"/>
                          <w:color w:val="000000"/>
                          <w:sz w:val="20"/>
                          <w:lang w:val="en-US"/>
                        </w:rPr>
                        <w:t xml:space="preserve">Roxana </w:t>
                      </w:r>
                      <w:proofErr w:type="spellStart"/>
                      <w:r w:rsidRPr="009B47E8">
                        <w:rPr>
                          <w:rFonts w:eastAsia="Open Sans"/>
                          <w:color w:val="000000"/>
                          <w:sz w:val="20"/>
                          <w:lang w:val="en-US"/>
                        </w:rPr>
                        <w:t>Bettinotti</w:t>
                      </w:r>
                      <w:proofErr w:type="spellEnd"/>
                      <w:r w:rsidRPr="009B47E8">
                        <w:rPr>
                          <w:rFonts w:eastAsia="Open Sans"/>
                          <w:color w:val="000000"/>
                          <w:sz w:val="20"/>
                          <w:lang w:val="en-US"/>
                        </w:rPr>
                        <w:t xml:space="preserve">                                            </w:t>
                      </w:r>
                    </w:p>
                    <w:p w:rsidRPr="009B47E8" w:rsidR="00C77BD7" w:rsidRDefault="00123E51" w14:paraId="5373A3D4" w14:textId="77777777">
                      <w:pPr>
                        <w:spacing w:line="275" w:lineRule="auto"/>
                        <w:textDirection w:val="btLr"/>
                        <w:rPr>
                          <w:lang w:val="en-US"/>
                        </w:rPr>
                      </w:pPr>
                      <w:r w:rsidRPr="009B47E8">
                        <w:rPr>
                          <w:rFonts w:eastAsia="Open Sans"/>
                          <w:color w:val="000000"/>
                          <w:sz w:val="20"/>
                          <w:lang w:val="en-US"/>
                        </w:rPr>
                        <w:t xml:space="preserve">Sr. Regional Marketing Manager – Latin        </w:t>
                      </w:r>
                    </w:p>
                    <w:p w:rsidRPr="009B47E8" w:rsidR="00C77BD7" w:rsidRDefault="00123E51" w14:paraId="1660DD93" w14:textId="77777777">
                      <w:pPr>
                        <w:spacing w:line="275" w:lineRule="auto"/>
                        <w:textDirection w:val="btLr"/>
                        <w:rPr>
                          <w:lang w:val="en-US"/>
                        </w:rPr>
                      </w:pPr>
                      <w:r w:rsidRPr="009B47E8">
                        <w:rPr>
                          <w:rFonts w:eastAsia="Open Sans"/>
                          <w:color w:val="000000"/>
                          <w:sz w:val="20"/>
                          <w:lang w:val="en-US"/>
                        </w:rPr>
                        <w:t xml:space="preserve">America North                                                 </w:t>
                      </w:r>
                    </w:p>
                    <w:p w:rsidRPr="009B47E8" w:rsidR="00C77BD7" w:rsidRDefault="00123E51" w14:paraId="1D2116EA" w14:textId="77777777">
                      <w:pPr>
                        <w:spacing w:line="275" w:lineRule="auto"/>
                        <w:textDirection w:val="btLr"/>
                        <w:rPr>
                          <w:lang w:val="en-US"/>
                        </w:rPr>
                      </w:pPr>
                      <w:r w:rsidRPr="009B47E8">
                        <w:rPr>
                          <w:rFonts w:eastAsia="Open Sans"/>
                          <w:color w:val="000000"/>
                          <w:sz w:val="20"/>
                          <w:lang w:val="en-US"/>
                        </w:rPr>
                        <w:t xml:space="preserve">Fiserv, Inc.                                                      </w:t>
                      </w:r>
                    </w:p>
                    <w:p w:rsidRPr="009B47E8" w:rsidR="00C77BD7" w:rsidRDefault="00123E51" w14:paraId="1978BF90" w14:textId="77777777">
                      <w:pPr>
                        <w:spacing w:line="275" w:lineRule="auto"/>
                        <w:textDirection w:val="btLr"/>
                        <w:rPr>
                          <w:lang w:val="en-US"/>
                        </w:rPr>
                      </w:pPr>
                      <w:r w:rsidRPr="009B47E8">
                        <w:rPr>
                          <w:rFonts w:eastAsia="Open Sans"/>
                          <w:color w:val="000000"/>
                          <w:sz w:val="20"/>
                          <w:lang w:val="en-US"/>
                        </w:rPr>
                        <w:t xml:space="preserve">+52 55 9199 22975                                                                                         </w:t>
                      </w:r>
                    </w:p>
                    <w:p w:rsidRPr="009B47E8" w:rsidR="00C77BD7" w:rsidRDefault="00123E51" w14:paraId="4859C5C3" w14:textId="77777777">
                      <w:pPr>
                        <w:spacing w:line="275" w:lineRule="auto"/>
                        <w:textDirection w:val="btLr"/>
                        <w:rPr>
                          <w:lang w:val="en-US"/>
                        </w:rPr>
                      </w:pPr>
                      <w:r w:rsidRPr="009B47E8">
                        <w:rPr>
                          <w:rFonts w:eastAsia="Open Sans"/>
                          <w:color w:val="000000"/>
                          <w:sz w:val="20"/>
                          <w:lang w:val="en-US"/>
                        </w:rPr>
                        <w:t xml:space="preserve">roxana.bettinotti@fiserv.com                                                        </w:t>
                      </w:r>
                    </w:p>
                  </w:txbxContent>
                </v:textbox>
                <w10:wrap type="square" anchorx="page" anchory="page"/>
              </v:rect>
            </w:pict>
          </mc:Fallback>
        </mc:AlternateContent>
      </w:r>
      <w:r>
        <w:rPr>
          <w:noProof/>
          <w:color w:val="2B579A"/>
          <w:sz w:val="36"/>
          <w:szCs w:val="36"/>
          <w:shd w:val="clear" w:color="auto" w:fill="E6E6E6"/>
        </w:rPr>
        <mc:AlternateContent>
          <mc:Choice Requires="wps">
            <w:drawing>
              <wp:anchor distT="0" distB="0" distL="114300" distR="114300" simplePos="0" relativeHeight="251658244" behindDoc="0" locked="0" layoutInCell="1" hidden="0" allowOverlap="1" wp14:anchorId="34F25504" wp14:editId="4FB43DBD">
                <wp:simplePos x="0" y="0"/>
                <wp:positionH relativeFrom="page">
                  <wp:posOffset>3941128</wp:posOffset>
                </wp:positionH>
                <wp:positionV relativeFrom="page">
                  <wp:posOffset>2048828</wp:posOffset>
                </wp:positionV>
                <wp:extent cx="2844165" cy="1381125"/>
                <wp:effectExtent l="0" t="0" r="0" b="0"/>
                <wp:wrapSquare wrapText="bothSides" distT="0" distB="0" distL="114300" distR="114300"/>
                <wp:docPr id="10" name="Rectángulo 10"/>
                <wp:cNvGraphicFramePr/>
                <a:graphic xmlns:a="http://schemas.openxmlformats.org/drawingml/2006/main">
                  <a:graphicData uri="http://schemas.microsoft.com/office/word/2010/wordprocessingShape">
                    <wps:wsp>
                      <wps:cNvSpPr/>
                      <wps:spPr>
                        <a:xfrm>
                          <a:off x="3928680" y="3094200"/>
                          <a:ext cx="2834640" cy="1371600"/>
                        </a:xfrm>
                        <a:prstGeom prst="rect">
                          <a:avLst/>
                        </a:prstGeom>
                        <a:noFill/>
                        <a:ln>
                          <a:noFill/>
                        </a:ln>
                      </wps:spPr>
                      <wps:txbx>
                        <w:txbxContent>
                          <w:p w:rsidRPr="009B47E8" w:rsidR="00C77BD7" w:rsidRDefault="00123E51" w14:paraId="490DB01D" w14:textId="77777777">
                            <w:pPr>
                              <w:spacing w:line="275" w:lineRule="auto"/>
                              <w:textDirection w:val="btLr"/>
                              <w:rPr>
                                <w:lang w:val="en-US"/>
                              </w:rPr>
                            </w:pPr>
                            <w:r w:rsidRPr="009B47E8">
                              <w:rPr>
                                <w:rFonts w:eastAsia="Open Sans"/>
                                <w:b/>
                                <w:color w:val="000000"/>
                                <w:sz w:val="20"/>
                                <w:lang w:val="en-US"/>
                              </w:rPr>
                              <w:t>Additional Contact:</w:t>
                            </w:r>
                          </w:p>
                          <w:p w:rsidRPr="009B47E8" w:rsidR="00C77BD7" w:rsidRDefault="00635231" w14:paraId="2D2A2A8B" w14:textId="08A04BB2">
                            <w:pPr>
                              <w:spacing w:line="275" w:lineRule="auto"/>
                              <w:textDirection w:val="btLr"/>
                              <w:rPr>
                                <w:lang w:val="en-US"/>
                              </w:rPr>
                            </w:pPr>
                            <w:r>
                              <w:rPr>
                                <w:rFonts w:eastAsia="Open Sans"/>
                                <w:color w:val="000000"/>
                                <w:sz w:val="20"/>
                                <w:lang w:val="en-US"/>
                              </w:rPr>
                              <w:t>Martha C. Vázquez</w:t>
                            </w:r>
                            <w:r w:rsidRPr="009B47E8" w:rsidR="00123E51">
                              <w:rPr>
                                <w:rFonts w:eastAsia="Open Sans"/>
                                <w:b/>
                                <w:color w:val="000000"/>
                                <w:sz w:val="20"/>
                                <w:lang w:val="en-US"/>
                              </w:rPr>
                              <w:br/>
                            </w:r>
                            <w:r w:rsidRPr="009B47E8" w:rsidR="00123E51">
                              <w:rPr>
                                <w:rFonts w:eastAsia="Open Sans"/>
                                <w:color w:val="000000"/>
                                <w:sz w:val="20"/>
                                <w:lang w:val="en-US"/>
                              </w:rPr>
                              <w:t xml:space="preserve">PR </w:t>
                            </w:r>
                            <w:r w:rsidR="002F5693">
                              <w:rPr>
                                <w:rFonts w:eastAsia="Open Sans"/>
                                <w:color w:val="000000"/>
                                <w:sz w:val="20"/>
                                <w:lang w:val="en-US"/>
                              </w:rPr>
                              <w:t>Manager</w:t>
                            </w:r>
                          </w:p>
                          <w:p w:rsidRPr="009B47E8" w:rsidR="00C77BD7" w:rsidRDefault="00123E51" w14:paraId="45AEE073" w14:textId="7B078C7B">
                            <w:pPr>
                              <w:spacing w:line="275" w:lineRule="auto"/>
                              <w:textDirection w:val="btLr"/>
                              <w:rPr>
                                <w:lang w:val="en-US"/>
                              </w:rPr>
                            </w:pPr>
                            <w:r w:rsidRPr="009B47E8">
                              <w:rPr>
                                <w:rFonts w:eastAsia="Open Sans"/>
                                <w:color w:val="000000"/>
                                <w:sz w:val="20"/>
                                <w:lang w:val="en-US"/>
                              </w:rPr>
                              <w:t xml:space="preserve">another for Fiserv </w:t>
                            </w:r>
                            <w:r w:rsidRPr="009B47E8">
                              <w:rPr>
                                <w:rFonts w:eastAsia="Open Sans"/>
                                <w:color w:val="000000"/>
                                <w:sz w:val="20"/>
                                <w:lang w:val="en-US"/>
                              </w:rPr>
                              <w:br/>
                              <w:t xml:space="preserve">+52 </w:t>
                            </w:r>
                            <w:r w:rsidR="002F5693">
                              <w:rPr>
                                <w:rFonts w:eastAsia="Open Sans"/>
                                <w:color w:val="000000"/>
                                <w:sz w:val="20"/>
                                <w:lang w:val="en-US"/>
                              </w:rPr>
                              <w:t>237 110 2345</w:t>
                            </w:r>
                          </w:p>
                          <w:p w:rsidRPr="009B47E8" w:rsidR="00C77BD7" w:rsidRDefault="00E32833" w14:paraId="60E58054" w14:textId="31C3BCD1">
                            <w:pPr>
                              <w:spacing w:line="275" w:lineRule="auto"/>
                              <w:textDirection w:val="btLr"/>
                              <w:rPr>
                                <w:lang w:val="en-US"/>
                              </w:rPr>
                            </w:pPr>
                            <w:r>
                              <w:rPr>
                                <w:rFonts w:eastAsia="Open Sans"/>
                                <w:color w:val="000000"/>
                                <w:sz w:val="20"/>
                                <w:lang w:val="en-US"/>
                              </w:rPr>
                              <w:t>martha.vazquez</w:t>
                            </w:r>
                            <w:r w:rsidRPr="009B47E8" w:rsidR="00123E51">
                              <w:rPr>
                                <w:rFonts w:eastAsia="Open Sans"/>
                                <w:color w:val="000000"/>
                                <w:sz w:val="20"/>
                                <w:lang w:val="en-US"/>
                              </w:rPr>
                              <w:t>@another.co</w:t>
                            </w:r>
                          </w:p>
                        </w:txbxContent>
                      </wps:txbx>
                      <wps:bodyPr spcFirstLastPara="1" wrap="square" lIns="91425" tIns="91425" rIns="91425" bIns="91425" anchor="t" anchorCtr="0">
                        <a:noAutofit/>
                      </wps:bodyPr>
                    </wps:wsp>
                  </a:graphicData>
                </a:graphic>
              </wp:anchor>
            </w:drawing>
          </mc:Choice>
          <mc:Fallback xmlns:w16du="http://schemas.microsoft.com/office/word/2023/wordml/word16du" xmlns:arto="http://schemas.microsoft.com/office/word/2006/arto">
            <w:pict>
              <v:rect id="Rectángulo 10" style="position:absolute;margin-left:310.35pt;margin-top:161.35pt;width:223.95pt;height:108.75pt;z-index:251658244;visibility:visible;mso-wrap-style:square;mso-wrap-distance-left:9pt;mso-wrap-distance-top:0;mso-wrap-distance-right:9pt;mso-wrap-distance-bottom:0;mso-position-horizontal:absolute;mso-position-horizontal-relative:page;mso-position-vertical:absolute;mso-position-vertical-relative:page;v-text-anchor:top" o:spid="_x0000_s1029" filled="f" stroked="f" w14:anchorId="34F2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">
                <v:textbox inset="2.53958mm,2.53958mm,2.53958mm,2.53958mm">
                  <w:txbxContent>
                    <w:p w:rsidRPr="009B47E8" w:rsidR="00C77BD7" w:rsidRDefault="00123E51" w14:paraId="490DB01D" w14:textId="77777777">
                      <w:pPr>
                        <w:spacing w:line="275" w:lineRule="auto"/>
                        <w:textDirection w:val="btLr"/>
                        <w:rPr>
                          <w:lang w:val="en-US"/>
                        </w:rPr>
                      </w:pPr>
                      <w:r w:rsidRPr="009B47E8">
                        <w:rPr>
                          <w:rFonts w:eastAsia="Open Sans"/>
                          <w:b/>
                          <w:color w:val="000000"/>
                          <w:sz w:val="20"/>
                          <w:lang w:val="en-US"/>
                        </w:rPr>
                        <w:t>Additional Contact:</w:t>
                      </w:r>
                    </w:p>
                    <w:p w:rsidRPr="009B47E8" w:rsidR="00C77BD7" w:rsidRDefault="00635231" w14:paraId="2D2A2A8B" w14:textId="08A04BB2">
                      <w:pPr>
                        <w:spacing w:line="275" w:lineRule="auto"/>
                        <w:textDirection w:val="btLr"/>
                        <w:rPr>
                          <w:lang w:val="en-US"/>
                        </w:rPr>
                      </w:pPr>
                      <w:r>
                        <w:rPr>
                          <w:rFonts w:eastAsia="Open Sans"/>
                          <w:color w:val="000000"/>
                          <w:sz w:val="20"/>
                          <w:lang w:val="en-US"/>
                        </w:rPr>
                        <w:t>Martha C. Vázquez</w:t>
                      </w:r>
                      <w:r w:rsidRPr="009B47E8" w:rsidR="00123E51">
                        <w:rPr>
                          <w:rFonts w:eastAsia="Open Sans"/>
                          <w:b/>
                          <w:color w:val="000000"/>
                          <w:sz w:val="20"/>
                          <w:lang w:val="en-US"/>
                        </w:rPr>
                        <w:br/>
                      </w:r>
                      <w:r w:rsidRPr="009B47E8" w:rsidR="00123E51">
                        <w:rPr>
                          <w:rFonts w:eastAsia="Open Sans"/>
                          <w:color w:val="000000"/>
                          <w:sz w:val="20"/>
                          <w:lang w:val="en-US"/>
                        </w:rPr>
                        <w:t xml:space="preserve">PR </w:t>
                      </w:r>
                      <w:r w:rsidR="002F5693">
                        <w:rPr>
                          <w:rFonts w:eastAsia="Open Sans"/>
                          <w:color w:val="000000"/>
                          <w:sz w:val="20"/>
                          <w:lang w:val="en-US"/>
                        </w:rPr>
                        <w:t>Manager</w:t>
                      </w:r>
                    </w:p>
                    <w:p w:rsidRPr="009B47E8" w:rsidR="00C77BD7" w:rsidRDefault="00123E51" w14:paraId="45AEE073" w14:textId="7B078C7B">
                      <w:pPr>
                        <w:spacing w:line="275" w:lineRule="auto"/>
                        <w:textDirection w:val="btLr"/>
                        <w:rPr>
                          <w:lang w:val="en-US"/>
                        </w:rPr>
                      </w:pPr>
                      <w:r w:rsidRPr="009B47E8">
                        <w:rPr>
                          <w:rFonts w:eastAsia="Open Sans"/>
                          <w:color w:val="000000"/>
                          <w:sz w:val="20"/>
                          <w:lang w:val="en-US"/>
                        </w:rPr>
                        <w:t xml:space="preserve">another for Fiserv </w:t>
                      </w:r>
                      <w:r w:rsidRPr="009B47E8">
                        <w:rPr>
                          <w:rFonts w:eastAsia="Open Sans"/>
                          <w:color w:val="000000"/>
                          <w:sz w:val="20"/>
                          <w:lang w:val="en-US"/>
                        </w:rPr>
                        <w:br/>
                        <w:t xml:space="preserve">+52 </w:t>
                      </w:r>
                      <w:r w:rsidR="002F5693">
                        <w:rPr>
                          <w:rFonts w:eastAsia="Open Sans"/>
                          <w:color w:val="000000"/>
                          <w:sz w:val="20"/>
                          <w:lang w:val="en-US"/>
                        </w:rPr>
                        <w:t>237 110 2345</w:t>
                      </w:r>
                    </w:p>
                    <w:p w:rsidRPr="009B47E8" w:rsidR="00C77BD7" w:rsidRDefault="00E32833" w14:paraId="60E58054" w14:textId="31C3BCD1">
                      <w:pPr>
                        <w:spacing w:line="275" w:lineRule="auto"/>
                        <w:textDirection w:val="btLr"/>
                        <w:rPr>
                          <w:lang w:val="en-US"/>
                        </w:rPr>
                      </w:pPr>
                      <w:r>
                        <w:rPr>
                          <w:rFonts w:eastAsia="Open Sans"/>
                          <w:color w:val="000000"/>
                          <w:sz w:val="20"/>
                          <w:lang w:val="en-US"/>
                        </w:rPr>
                        <w:t>martha.vazquez</w:t>
                      </w:r>
                      <w:r w:rsidRPr="009B47E8" w:rsidR="00123E51">
                        <w:rPr>
                          <w:rFonts w:eastAsia="Open Sans"/>
                          <w:color w:val="000000"/>
                          <w:sz w:val="20"/>
                          <w:lang w:val="en-US"/>
                        </w:rPr>
                        <w:t>@another.co</w:t>
                      </w:r>
                    </w:p>
                  </w:txbxContent>
                </v:textbox>
                <w10:wrap type="square" anchorx="page" anchory="page"/>
              </v:rect>
            </w:pict>
          </mc:Fallback>
        </mc:AlternateContent>
      </w:r>
      <w:r>
        <w:rPr>
          <w:color w:val="222222"/>
          <w:highlight w:val="white"/>
        </w:rPr>
        <w:t xml:space="preserve">         </w:t>
      </w:r>
      <w:r>
        <w:rPr>
          <w:noProof/>
          <w:color w:val="2B579A"/>
          <w:shd w:val="clear" w:color="auto" w:fill="E6E6E6"/>
        </w:rPr>
        <mc:AlternateContent>
          <mc:Choice Requires="wps">
            <w:drawing>
              <wp:anchor distT="0" distB="0" distL="0" distR="0" simplePos="0" relativeHeight="251658245" behindDoc="1" locked="0" layoutInCell="1" hidden="0" allowOverlap="1" wp14:anchorId="50B159D8" wp14:editId="3ED099AC">
                <wp:simplePos x="0" y="0"/>
                <wp:positionH relativeFrom="column">
                  <wp:posOffset>0</wp:posOffset>
                </wp:positionH>
                <wp:positionV relativeFrom="paragraph">
                  <wp:posOffset>38100</wp:posOffset>
                </wp:positionV>
                <wp:extent cx="0" cy="12700"/>
                <wp:effectExtent l="0" t="0" r="0" b="0"/>
                <wp:wrapNone/>
                <wp:docPr id="7" name="Conector recto de flecha 7"/>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14:anchorId="6161489E" wp14:editId="7777777">
                <wp:simplePos x="0" y="0"/>
                <wp:positionH relativeFrom="column">
                  <wp:posOffset>0</wp:posOffset>
                </wp:positionH>
                <wp:positionV relativeFrom="paragraph">
                  <wp:posOffset>38100</wp:posOffset>
                </wp:positionV>
                <wp:extent cx="0" cy="12700"/>
                <wp:effectExtent l="0" t="0" r="0" b="0"/>
                <wp:wrapNone/>
                <wp:docPr id="1015307953"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C77BD7" w:rsidRDefault="00C77BD7" w14:paraId="22F6C0A8" w14:textId="77777777">
      <w:pPr>
        <w:rPr>
          <w:b/>
          <w:sz w:val="28"/>
          <w:szCs w:val="28"/>
        </w:rPr>
      </w:pPr>
    </w:p>
    <w:p w:rsidRPr="00644700" w:rsidR="009B47E8" w:rsidP="5EF28903" w:rsidRDefault="19BF6EDA" w14:paraId="2A3FD29E" w14:textId="332E770F">
      <w:pPr>
        <w:spacing w:after="160" w:line="259" w:lineRule="auto"/>
        <w:jc w:val="center"/>
        <w:rPr>
          <w:rFonts w:eastAsia="Open Sans"/>
          <w:b/>
          <w:bCs/>
          <w:sz w:val="28"/>
          <w:szCs w:val="28"/>
        </w:rPr>
      </w:pPr>
      <w:r w:rsidRPr="19BF6EDA">
        <w:rPr>
          <w:rFonts w:eastAsia="Open Sans"/>
          <w:b/>
          <w:bCs/>
          <w:sz w:val="28"/>
          <w:szCs w:val="28"/>
        </w:rPr>
        <w:t>Cómo prepararse para incrementar las transacciones este Hot Sale 2024</w:t>
      </w:r>
    </w:p>
    <w:p w:rsidRPr="009B47E8" w:rsidR="006476FF" w:rsidP="7D060C03" w:rsidRDefault="7D060C03" w14:paraId="5EBE0AD1" w14:textId="4C74CB3D">
      <w:pPr>
        <w:spacing w:after="160" w:line="259" w:lineRule="auto"/>
        <w:jc w:val="center"/>
        <w:rPr>
          <w:rFonts w:eastAsia="Open Sans"/>
          <w:b/>
          <w:bCs/>
          <w:i/>
          <w:iCs/>
        </w:rPr>
      </w:pPr>
      <w:r w:rsidRPr="7D060C03">
        <w:rPr>
          <w:rFonts w:eastAsia="Open Sans"/>
          <w:b/>
          <w:bCs/>
          <w:i/>
          <w:iCs/>
        </w:rPr>
        <w:t>Una de las temporadas más importantes para el comercio digital requiere una planificación estratégica que amplifique la rentabilidad de sus propuestas comerciales.</w:t>
      </w:r>
    </w:p>
    <w:p w:rsidR="384B833F" w:rsidP="0EBC753B" w:rsidRDefault="4683AFEB" w14:paraId="059D98E3" w14:textId="046C829B">
      <w:pPr>
        <w:spacing w:after="160" w:line="259" w:lineRule="auto"/>
        <w:jc w:val="both"/>
        <w:rPr>
          <w:rFonts w:eastAsia="Open Sans"/>
        </w:rPr>
      </w:pPr>
      <w:r w:rsidRPr="6A7C4671">
        <w:rPr>
          <w:rFonts w:eastAsia="Open Sans"/>
          <w:b/>
          <w:bCs/>
        </w:rPr>
        <w:t xml:space="preserve">CDMX, México, </w:t>
      </w:r>
      <w:r w:rsidR="00A51C0B">
        <w:rPr>
          <w:rFonts w:eastAsia="Open Sans"/>
          <w:b/>
          <w:bCs/>
        </w:rPr>
        <w:t>9</w:t>
      </w:r>
      <w:r w:rsidRPr="6A7C4671">
        <w:rPr>
          <w:rFonts w:eastAsia="Open Sans"/>
          <w:b/>
          <w:bCs/>
        </w:rPr>
        <w:t xml:space="preserve"> de </w:t>
      </w:r>
      <w:r w:rsidRPr="6A7C4671" w:rsidR="00390812">
        <w:rPr>
          <w:rFonts w:eastAsia="Open Sans"/>
          <w:b/>
          <w:bCs/>
        </w:rPr>
        <w:t xml:space="preserve">mayo </w:t>
      </w:r>
      <w:r w:rsidRPr="6A7C4671">
        <w:rPr>
          <w:rFonts w:eastAsia="Open Sans"/>
          <w:b/>
          <w:bCs/>
        </w:rPr>
        <w:t>de 2024</w:t>
      </w:r>
      <w:r w:rsidRPr="6A7C4671">
        <w:rPr>
          <w:rFonts w:eastAsia="Open Sans"/>
        </w:rPr>
        <w:t>.-</w:t>
      </w:r>
      <w:r>
        <w:t xml:space="preserve"> </w:t>
      </w:r>
      <w:r w:rsidRPr="6A7C4671">
        <w:rPr>
          <w:color w:val="000000" w:themeColor="text1"/>
        </w:rPr>
        <w:t xml:space="preserve">El Hot Sale es el evento de compras en línea más </w:t>
      </w:r>
      <w:r w:rsidRPr="6A7C4671" w:rsidR="0EF53536">
        <w:rPr>
          <w:color w:val="000000" w:themeColor="text1"/>
        </w:rPr>
        <w:t xml:space="preserve">grande </w:t>
      </w:r>
      <w:r w:rsidRPr="6A7C4671">
        <w:rPr>
          <w:color w:val="000000" w:themeColor="text1"/>
        </w:rPr>
        <w:t>de México</w:t>
      </w:r>
      <w:r w:rsidRPr="6A7C4671" w:rsidR="53FFE213">
        <w:rPr>
          <w:color w:val="000000" w:themeColor="text1"/>
        </w:rPr>
        <w:t>; sólo en</w:t>
      </w:r>
      <w:r>
        <w:t xml:space="preserve"> la edición del 2023 generó </w:t>
      </w:r>
      <w:hyperlink r:id="rId14">
        <w:r w:rsidRPr="6A7C4671">
          <w:rPr>
            <w:rStyle w:val="Hyperlink"/>
            <w:b/>
            <w:bCs/>
          </w:rPr>
          <w:t>29,949 millones de pesos</w:t>
        </w:r>
      </w:hyperlink>
      <w:r>
        <w:t xml:space="preserve"> en ingresos,</w:t>
      </w:r>
      <w:r w:rsidR="2D697962">
        <w:t xml:space="preserve"> según datos de la Asociación Mexicana de Ventas Online (AMVO). Esto significa u</w:t>
      </w:r>
      <w:r>
        <w:t>n 29% más que en 2022, marcando una tendencia de crecimiento positivo año tras año.</w:t>
      </w:r>
    </w:p>
    <w:p w:rsidR="384B833F" w:rsidP="4683AFEB" w:rsidRDefault="4683AFEB" w14:paraId="00B55D1D" w14:textId="474FD32D">
      <w:pPr>
        <w:spacing w:after="160" w:line="259" w:lineRule="auto"/>
        <w:jc w:val="both"/>
        <w:rPr>
          <w:rFonts w:eastAsia="Open Sans"/>
          <w:b/>
          <w:bCs/>
        </w:rPr>
      </w:pPr>
      <w:r w:rsidRPr="6A7C4671">
        <w:rPr>
          <w:rFonts w:eastAsia="Open Sans"/>
        </w:rPr>
        <w:t>La próxima edición del Hot Sale se celebrará desde 15 al 23 mayo. Aprovechar esta oportunidad requiere de una planificación estratégica y la implementación de determinadas medidas que impulsen las ventas. Aquí tienes cuatro acciones claves que los negocios</w:t>
      </w:r>
      <w:r w:rsidRPr="6A7C4671" w:rsidR="004F5CB2">
        <w:rPr>
          <w:rFonts w:eastAsia="Open Sans"/>
        </w:rPr>
        <w:t xml:space="preserve"> pueden</w:t>
      </w:r>
      <w:r w:rsidRPr="6A7C4671">
        <w:rPr>
          <w:rFonts w:eastAsia="Open Sans"/>
        </w:rPr>
        <w:t xml:space="preserve"> implementar para i</w:t>
      </w:r>
      <w:r w:rsidRPr="6A7C4671">
        <w:rPr>
          <w:rFonts w:eastAsia="Open Sans"/>
          <w:b/>
          <w:bCs/>
        </w:rPr>
        <w:t>ncrementar las ventas durante el Hot Sale 2024.</w:t>
      </w:r>
    </w:p>
    <w:p w:rsidR="384B833F" w:rsidP="5EF28903" w:rsidRDefault="5EF28903" w14:paraId="636ED502" w14:textId="14BBDD58">
      <w:pPr>
        <w:spacing w:after="160" w:line="259" w:lineRule="auto"/>
        <w:jc w:val="both"/>
        <w:rPr>
          <w:rFonts w:eastAsia="Open Sans"/>
          <w:b/>
          <w:bCs/>
        </w:rPr>
      </w:pPr>
      <w:r w:rsidRPr="5EF28903">
        <w:rPr>
          <w:rFonts w:eastAsia="Open Sans"/>
          <w:b/>
          <w:bCs/>
        </w:rPr>
        <w:t xml:space="preserve">1. Conocer a sus consumidores y escoger las ofertas adecuadas </w:t>
      </w:r>
    </w:p>
    <w:p w:rsidR="0E14BFC1" w:rsidP="0E14BFC1" w:rsidRDefault="2364384C" w14:paraId="6CE03069" w14:textId="5D2ED709">
      <w:pPr>
        <w:spacing w:after="160" w:line="259" w:lineRule="auto"/>
        <w:jc w:val="both"/>
        <w:rPr>
          <w:rFonts w:eastAsia="Open Sans"/>
        </w:rPr>
      </w:pPr>
      <w:r w:rsidRPr="0E14BFC1">
        <w:rPr>
          <w:rFonts w:eastAsia="Open Sans"/>
        </w:rPr>
        <w:t xml:space="preserve">Analizar el comportamiento y los hábitos de los clientes es fundamental para ofrecer promociones atractivas y efectivas. Una oferta no sólo consiste en ofrecer rebajas, sino también en encontrar el valor agregado y beneficio diferencial que conecte con las preferencias de los consumidores. Ya sea un 3x2, kits, regalos, pagos diferidos, cashback, bonificaciones, etc., hay un amplio abanico de ofertas que se pueden adaptar a cada segmento de clientes. Este enfoque </w:t>
      </w:r>
      <w:r w:rsidRPr="0E14BFC1" w:rsidR="06B50CC5">
        <w:rPr>
          <w:rFonts w:eastAsia="Open Sans"/>
        </w:rPr>
        <w:t xml:space="preserve">puede </w:t>
      </w:r>
      <w:r w:rsidRPr="0E14BFC1">
        <w:rPr>
          <w:rFonts w:eastAsia="Open Sans"/>
        </w:rPr>
        <w:t>aumenta</w:t>
      </w:r>
      <w:r w:rsidRPr="0E14BFC1" w:rsidR="06B50CC5">
        <w:rPr>
          <w:rFonts w:eastAsia="Open Sans"/>
        </w:rPr>
        <w:t>r</w:t>
      </w:r>
      <w:r w:rsidRPr="0E14BFC1">
        <w:rPr>
          <w:rFonts w:eastAsia="Open Sans"/>
        </w:rPr>
        <w:t xml:space="preserve"> la probabilidad de conversión de venta, a la vez que construye fidelidad del consumidor hacia la marca. </w:t>
      </w:r>
    </w:p>
    <w:p w:rsidR="384B833F" w:rsidP="5EF28903" w:rsidRDefault="5EF28903" w14:paraId="2EB72E6D" w14:textId="24F42000">
      <w:pPr>
        <w:spacing w:after="160" w:line="259" w:lineRule="auto"/>
        <w:jc w:val="both"/>
        <w:rPr>
          <w:rFonts w:eastAsia="Open Sans"/>
          <w:b/>
          <w:bCs/>
        </w:rPr>
      </w:pPr>
      <w:r w:rsidRPr="0EBC753B">
        <w:rPr>
          <w:rFonts w:eastAsia="Open Sans"/>
          <w:b/>
          <w:bCs/>
        </w:rPr>
        <w:t xml:space="preserve"> 2. </w:t>
      </w:r>
      <w:r w:rsidRPr="0EBC753B" w:rsidR="004F5CB2">
        <w:rPr>
          <w:rFonts w:eastAsia="Open Sans"/>
          <w:b/>
          <w:bCs/>
        </w:rPr>
        <w:t>M</w:t>
      </w:r>
      <w:r w:rsidRPr="0EBC753B">
        <w:rPr>
          <w:rFonts w:eastAsia="Open Sans"/>
          <w:b/>
          <w:bCs/>
        </w:rPr>
        <w:t xml:space="preserve">eses sin intereses (MSI) para los productos de alto valor </w:t>
      </w:r>
    </w:p>
    <w:p w:rsidR="384B833F" w:rsidP="5EF28903" w:rsidRDefault="53CDE75B" w14:paraId="2F6B9B6C" w14:textId="1A24DBFB">
      <w:pPr>
        <w:spacing w:after="160" w:line="259" w:lineRule="auto"/>
        <w:jc w:val="both"/>
        <w:rPr>
          <w:rFonts w:eastAsia="Open Sans"/>
        </w:rPr>
      </w:pPr>
      <w:r w:rsidRPr="6A7C4671">
        <w:rPr>
          <w:color w:val="000000" w:themeColor="text1"/>
        </w:rPr>
        <w:t>Según el estudio “</w:t>
      </w:r>
      <w:hyperlink r:id="rId15">
        <w:r w:rsidRPr="6A7C4671">
          <w:rPr>
            <w:rStyle w:val="Hyperlink"/>
            <w:b/>
            <w:bCs/>
            <w:i/>
            <w:iCs/>
          </w:rPr>
          <w:t>Números que Hablan México</w:t>
        </w:r>
      </w:hyperlink>
      <w:r w:rsidRPr="6A7C4671">
        <w:rPr>
          <w:b/>
          <w:bCs/>
          <w:color w:val="000000" w:themeColor="text1"/>
        </w:rPr>
        <w:t>”</w:t>
      </w:r>
      <w:r w:rsidRPr="6A7C4671">
        <w:rPr>
          <w:color w:val="000000" w:themeColor="text1"/>
        </w:rPr>
        <w:t xml:space="preserve"> de Fiserv, proveedor líder mundial de pagos y tecnología </w:t>
      </w:r>
      <w:bookmarkStart w:name="_Int_oVFrxN0I" w:id="0"/>
      <w:r w:rsidRPr="6A7C4671">
        <w:rPr>
          <w:color w:val="000000" w:themeColor="text1"/>
        </w:rPr>
        <w:t>financiera,</w:t>
      </w:r>
      <w:bookmarkEnd w:id="0"/>
      <w:r w:rsidRPr="6A7C4671">
        <w:rPr>
          <w:rFonts w:eastAsia="Open Sans"/>
        </w:rPr>
        <w:t xml:space="preserve"> 2 de cada 3 usuarios de tarjeta de crédito utilizan los MSI para sus compras. Este instrumento de financiamiento incentiva el consumo de artículos o servicios de alto valor, que de otro modo </w:t>
      </w:r>
      <w:r w:rsidRPr="6A7C4671" w:rsidR="06B50CC5">
        <w:rPr>
          <w:rFonts w:eastAsia="Open Sans"/>
        </w:rPr>
        <w:t xml:space="preserve">podrían </w:t>
      </w:r>
      <w:r w:rsidRPr="6A7C4671">
        <w:rPr>
          <w:rFonts w:eastAsia="Open Sans"/>
        </w:rPr>
        <w:t>ser inaccesibles para muchos consumidores si tuvieran que pagarlos al contado. De esta forma los negocios pueden dar movimiento al inventario de artículos costosos que son más difícil de vender.</w:t>
      </w:r>
    </w:p>
    <w:p w:rsidR="384B833F" w:rsidP="5EF28903" w:rsidRDefault="5EF28903" w14:paraId="1CC30882" w14:textId="1B67C6D1">
      <w:pPr>
        <w:spacing w:after="160" w:line="259" w:lineRule="auto"/>
        <w:jc w:val="both"/>
        <w:rPr>
          <w:rFonts w:eastAsia="Open Sans"/>
          <w:b/>
          <w:bCs/>
        </w:rPr>
      </w:pPr>
      <w:r w:rsidRPr="5EF28903">
        <w:rPr>
          <w:rFonts w:eastAsia="Open Sans"/>
          <w:b/>
          <w:bCs/>
        </w:rPr>
        <w:t xml:space="preserve">3. Extender las promociones al piso de venta </w:t>
      </w:r>
    </w:p>
    <w:p w:rsidR="384B833F" w:rsidP="5EF28903" w:rsidRDefault="6C356CF6" w14:paraId="48C70954" w14:textId="22FD164B">
      <w:pPr>
        <w:spacing w:after="160" w:line="259" w:lineRule="auto"/>
        <w:jc w:val="both"/>
        <w:rPr>
          <w:rFonts w:eastAsia="Open Sans"/>
        </w:rPr>
      </w:pPr>
      <w:r w:rsidRPr="0E14BFC1">
        <w:rPr>
          <w:rFonts w:eastAsia="Open Sans"/>
        </w:rPr>
        <w:t xml:space="preserve">Replicar las mismas promociones digitales en las tiendas físicas contribuye a reducir la distancia entre las experiencias de compra </w:t>
      </w:r>
      <w:r w:rsidRPr="0E14BFC1">
        <w:rPr>
          <w:rFonts w:eastAsia="Open Sans"/>
          <w:i/>
          <w:iCs/>
        </w:rPr>
        <w:t>onlin</w:t>
      </w:r>
      <w:r w:rsidRPr="0E14BFC1">
        <w:rPr>
          <w:rFonts w:eastAsia="Open Sans"/>
        </w:rPr>
        <w:t xml:space="preserve">e y </w:t>
      </w:r>
      <w:r w:rsidRPr="0E14BFC1">
        <w:rPr>
          <w:rFonts w:eastAsia="Open Sans"/>
          <w:i/>
          <w:iCs/>
        </w:rPr>
        <w:t xml:space="preserve">offline, </w:t>
      </w:r>
      <w:r w:rsidRPr="0E14BFC1">
        <w:rPr>
          <w:rFonts w:eastAsia="Open Sans"/>
        </w:rPr>
        <w:t>brindándole a los clientes un servicio omnicanal. Unas de las ventajas de implementar esta estrategia, es que el consumidor puede disfrutar de una experiencia compra más inmersiva, lo cual es especialmente benéfico para los comercios de productos. Por otro lado, al extender las promociones a las tiendas físicas, se puede llegar a un público más amplio, incluyendo a aquellos que no están tan familiarizados con los eventos en línea o que prefieren la experiencia de compra tradicional.</w:t>
      </w:r>
    </w:p>
    <w:p w:rsidR="6B7EA9BE" w:rsidP="0E14BFC1" w:rsidRDefault="6B7EA9BE" w14:paraId="536BC541" w14:textId="5C6C9163">
      <w:pPr>
        <w:spacing w:after="160" w:line="259" w:lineRule="auto"/>
        <w:jc w:val="both"/>
        <w:rPr>
          <w:rFonts w:eastAsia="Open Sans"/>
        </w:rPr>
      </w:pPr>
      <w:r w:rsidRPr="6A7C4671">
        <w:rPr>
          <w:rFonts w:eastAsia="Open Sans"/>
        </w:rPr>
        <w:t>Asegúrate de que las promociones y precios en e-commerce y piso de venta sean l</w:t>
      </w:r>
      <w:r w:rsidRPr="6A7C4671" w:rsidR="41E797F5">
        <w:rPr>
          <w:rFonts w:eastAsia="Open Sans"/>
        </w:rPr>
        <w:t>o</w:t>
      </w:r>
      <w:r w:rsidRPr="6A7C4671">
        <w:rPr>
          <w:rFonts w:eastAsia="Open Sans"/>
        </w:rPr>
        <w:t>s mismas</w:t>
      </w:r>
      <w:r w:rsidRPr="6A7C4671" w:rsidR="43F9371A">
        <w:rPr>
          <w:rFonts w:eastAsia="Open Sans"/>
        </w:rPr>
        <w:t>. E</w:t>
      </w:r>
      <w:r w:rsidRPr="6A7C4671" w:rsidR="33866CE9">
        <w:rPr>
          <w:rFonts w:eastAsia="Open Sans"/>
        </w:rPr>
        <w:t>n la era donde podemos acceder a la información a través de los celulares,</w:t>
      </w:r>
      <w:r w:rsidRPr="6A7C4671" w:rsidR="437504F8">
        <w:rPr>
          <w:rFonts w:eastAsia="Open Sans"/>
        </w:rPr>
        <w:t xml:space="preserve"> el consumidor notará</w:t>
      </w:r>
      <w:r w:rsidRPr="6A7C4671" w:rsidR="274FF74F">
        <w:rPr>
          <w:rFonts w:eastAsia="Open Sans"/>
        </w:rPr>
        <w:t xml:space="preserve"> estas diferencias</w:t>
      </w:r>
      <w:r w:rsidRPr="6A7C4671" w:rsidR="437504F8">
        <w:rPr>
          <w:rFonts w:eastAsia="Open Sans"/>
        </w:rPr>
        <w:t xml:space="preserve"> y le generará desconfianza</w:t>
      </w:r>
      <w:r w:rsidRPr="6A7C4671" w:rsidR="09F71167">
        <w:rPr>
          <w:rFonts w:eastAsia="Open Sans"/>
        </w:rPr>
        <w:t>, afectando el proceso de compra.</w:t>
      </w:r>
    </w:p>
    <w:p w:rsidR="384B833F" w:rsidP="5EF28903" w:rsidRDefault="5EF28903" w14:paraId="740372B1" w14:textId="437DFAF0">
      <w:pPr>
        <w:spacing w:after="160" w:line="259" w:lineRule="auto"/>
        <w:jc w:val="both"/>
        <w:rPr>
          <w:rFonts w:eastAsia="Open Sans"/>
          <w:b/>
          <w:bCs/>
        </w:rPr>
      </w:pPr>
      <w:r w:rsidRPr="5EF28903">
        <w:rPr>
          <w:rFonts w:eastAsia="Open Sans"/>
          <w:b/>
          <w:bCs/>
        </w:rPr>
        <w:t>4. Aceptar todo tipo de pagos</w:t>
      </w:r>
    </w:p>
    <w:p w:rsidR="384B833F" w:rsidP="5EF28903" w:rsidRDefault="19BF6EDA" w14:paraId="5D1CFDB4" w14:textId="74C5B086">
      <w:pPr>
        <w:spacing w:after="160" w:line="259" w:lineRule="auto"/>
        <w:jc w:val="both"/>
        <w:rPr>
          <w:rFonts w:eastAsia="Open Sans"/>
        </w:rPr>
      </w:pPr>
      <w:r w:rsidRPr="0EBC753B">
        <w:rPr>
          <w:rFonts w:eastAsia="Open Sans"/>
        </w:rPr>
        <w:t xml:space="preserve">Integrar tecnología que procese cualquier clase de pago es fundamental para satisfacer necesidades específicas de los consumidores. ¿Además del efectivo, qué métodos de pago prefieren usar los consumidores? Según el mismo estudio, </w:t>
      </w:r>
      <w:r w:rsidRPr="0EBC753B">
        <w:rPr>
          <w:rFonts w:eastAsia="Open Sans"/>
          <w:i/>
          <w:iCs/>
        </w:rPr>
        <w:t>Números que Hablan México</w:t>
      </w:r>
      <w:r w:rsidRPr="0EBC753B">
        <w:rPr>
          <w:rFonts w:eastAsia="Open Sans"/>
        </w:rPr>
        <w:t xml:space="preserve">, los métodos de pago favoritos de los mexicanos son tarjetas de débito (85%), tarjeta de crédito (66%) y tarjeta digital (34%). En cuanto a los canales de pago son las transferencias bancarias/SPEI (59%), códigos QR (18%) y billeteras digitales (16%). </w:t>
      </w:r>
    </w:p>
    <w:p w:rsidR="384B833F" w:rsidP="384B833F" w:rsidRDefault="19BF6EDA" w14:paraId="2F052C47" w14:textId="39C80B5F">
      <w:pPr>
        <w:spacing w:after="160" w:line="259" w:lineRule="auto"/>
        <w:jc w:val="both"/>
        <w:rPr>
          <w:rFonts w:eastAsia="Open Sans"/>
        </w:rPr>
      </w:pPr>
      <w:r w:rsidRPr="19BF6EDA">
        <w:rPr>
          <w:rFonts w:eastAsia="Open Sans"/>
        </w:rPr>
        <w:t xml:space="preserve">Algunos consumidores prefieren la practicidad de las </w:t>
      </w:r>
      <w:r w:rsidRPr="19BF6EDA">
        <w:rPr>
          <w:rFonts w:eastAsia="Open Sans"/>
          <w:i/>
          <w:iCs/>
        </w:rPr>
        <w:t xml:space="preserve">e-wallets </w:t>
      </w:r>
      <w:r w:rsidRPr="19BF6EDA">
        <w:rPr>
          <w:rFonts w:eastAsia="Open Sans"/>
        </w:rPr>
        <w:t>o billeteras digitales,</w:t>
      </w:r>
      <w:r w:rsidRPr="19BF6EDA">
        <w:rPr>
          <w:rFonts w:eastAsia="Open Sans"/>
          <w:i/>
          <w:iCs/>
        </w:rPr>
        <w:t xml:space="preserve"> </w:t>
      </w:r>
      <w:r w:rsidRPr="19BF6EDA">
        <w:rPr>
          <w:rFonts w:eastAsia="Open Sans"/>
        </w:rPr>
        <w:t xml:space="preserve">mientras otros que optan por el uso de tarjetas bancarias tradicionales. Las compañías que acepten una amplia gama de métodos de pagos en sus puntos de venta estarán mejor preparadas para manejar un gran volumen de transacciones, como las que se generan en el Hot Sale. </w:t>
      </w:r>
    </w:p>
    <w:p w:rsidR="780DB5B9" w:rsidP="780DB5B9" w:rsidRDefault="780DB5B9" w14:paraId="0DC07A6A" w14:textId="7A467D53">
      <w:pPr>
        <w:spacing w:after="160" w:line="259" w:lineRule="auto"/>
        <w:jc w:val="both"/>
        <w:rPr>
          <w:rFonts w:eastAsia="Open Sans"/>
        </w:rPr>
      </w:pPr>
    </w:p>
    <w:p w:rsidR="00644700" w:rsidP="00644700" w:rsidRDefault="00644700" w14:paraId="79C629A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s-ES"/>
        </w:rPr>
        <w:t>Acerca de Fiserv</w:t>
      </w:r>
      <w:r>
        <w:rPr>
          <w:rStyle w:val="eop"/>
          <w:rFonts w:ascii="Arial" w:hAnsi="Arial" w:cs="Arial"/>
          <w:sz w:val="22"/>
          <w:szCs w:val="22"/>
        </w:rPr>
        <w:t> </w:t>
      </w:r>
    </w:p>
    <w:p w:rsidR="00644700" w:rsidP="00644700" w:rsidRDefault="00644700" w14:paraId="4238B1C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Fiserv, Inc. (NYSE: FI), una empresa incluida en la lista </w:t>
      </w:r>
      <w:proofErr w:type="spellStart"/>
      <w:r>
        <w:rPr>
          <w:rStyle w:val="normaltextrun"/>
          <w:rFonts w:ascii="Arial" w:hAnsi="Arial" w:cs="Arial"/>
          <w:sz w:val="22"/>
          <w:szCs w:val="22"/>
          <w:lang w:val="es-ES"/>
        </w:rPr>
        <w:t>Fortune</w:t>
      </w:r>
      <w:proofErr w:type="spellEnd"/>
      <w:r>
        <w:rPr>
          <w:rStyle w:val="normaltextrun"/>
          <w:rFonts w:ascii="Arial" w:hAnsi="Arial" w:cs="Arial"/>
          <w:sz w:val="22"/>
          <w:szCs w:val="22"/>
          <w:lang w:val="es-ES"/>
        </w:rPr>
        <w:t xml:space="preserve"> 500, aspira a mover el dinero y la información de una forma que también se mueva el mundo. Como líder mundial en pagos y tecnología financiera, la empresa ayuda a sus clientes a obtener los mejores resultados a través de un compromiso con la innovación y la excelencia en áreas que incluyen soluciones de procesamiento de cuentas y banca digital; procesamiento de emisión de tarjetas y servicios de red, pagos, comercio electrónico, procesamiento adquirente para comerciantes y la plataforma de gestión de puntos de venta y negocios basada en la nube </w:t>
      </w:r>
      <w:proofErr w:type="spellStart"/>
      <w:r>
        <w:rPr>
          <w:rStyle w:val="normaltextrun"/>
          <w:rFonts w:ascii="Arial" w:hAnsi="Arial" w:cs="Arial"/>
          <w:sz w:val="22"/>
          <w:szCs w:val="22"/>
          <w:lang w:val="es-ES"/>
        </w:rPr>
        <w:t>Clover</w:t>
      </w:r>
      <w:proofErr w:type="spellEnd"/>
      <w:r>
        <w:rPr>
          <w:rStyle w:val="normaltextrun"/>
          <w:rFonts w:ascii="Arial" w:hAnsi="Arial" w:cs="Arial"/>
          <w:sz w:val="22"/>
          <w:szCs w:val="22"/>
          <w:lang w:val="es-ES"/>
        </w:rPr>
        <w:t xml:space="preserve">®. Fiserv es miembro del índice S&amp;P 500® y también forma parte de una de las </w:t>
      </w:r>
      <w:proofErr w:type="spellStart"/>
      <w:r>
        <w:rPr>
          <w:rStyle w:val="normaltextrun"/>
          <w:rFonts w:ascii="Arial" w:hAnsi="Arial" w:cs="Arial"/>
          <w:sz w:val="22"/>
          <w:szCs w:val="22"/>
          <w:lang w:val="es-ES"/>
        </w:rPr>
        <w:t>Fortune</w:t>
      </w:r>
      <w:proofErr w:type="spellEnd"/>
      <w:r>
        <w:rPr>
          <w:rStyle w:val="normaltextrun"/>
          <w:rFonts w:ascii="Arial" w:hAnsi="Arial" w:cs="Arial"/>
          <w:sz w:val="22"/>
          <w:szCs w:val="22"/>
          <w:lang w:val="es-ES"/>
        </w:rPr>
        <w:t xml:space="preserve">® </w:t>
      </w:r>
      <w:proofErr w:type="spellStart"/>
      <w:r>
        <w:rPr>
          <w:rStyle w:val="normaltextrun"/>
          <w:rFonts w:ascii="Arial" w:hAnsi="Arial" w:cs="Arial"/>
          <w:sz w:val="22"/>
          <w:szCs w:val="22"/>
          <w:lang w:val="es-ES"/>
        </w:rPr>
        <w:t>World's</w:t>
      </w:r>
      <w:proofErr w:type="spellEnd"/>
      <w:r>
        <w:rPr>
          <w:rStyle w:val="normaltextrun"/>
          <w:rFonts w:ascii="Arial" w:hAnsi="Arial" w:cs="Arial"/>
          <w:sz w:val="22"/>
          <w:szCs w:val="22"/>
          <w:lang w:val="es-ES"/>
        </w:rPr>
        <w:t xml:space="preserve"> </w:t>
      </w:r>
      <w:proofErr w:type="spellStart"/>
      <w:r>
        <w:rPr>
          <w:rStyle w:val="normaltextrun"/>
          <w:rFonts w:ascii="Arial" w:hAnsi="Arial" w:cs="Arial"/>
          <w:sz w:val="22"/>
          <w:szCs w:val="22"/>
          <w:lang w:val="es-ES"/>
        </w:rPr>
        <w:t>Most</w:t>
      </w:r>
      <w:proofErr w:type="spellEnd"/>
      <w:r>
        <w:rPr>
          <w:rStyle w:val="normaltextrun"/>
          <w:rFonts w:ascii="Arial" w:hAnsi="Arial" w:cs="Arial"/>
          <w:sz w:val="22"/>
          <w:szCs w:val="22"/>
          <w:lang w:val="es-ES"/>
        </w:rPr>
        <w:t xml:space="preserve"> </w:t>
      </w:r>
      <w:proofErr w:type="spellStart"/>
      <w:r>
        <w:rPr>
          <w:rStyle w:val="normaltextrun"/>
          <w:rFonts w:ascii="Arial" w:hAnsi="Arial" w:cs="Arial"/>
          <w:sz w:val="22"/>
          <w:szCs w:val="22"/>
          <w:lang w:val="es-ES"/>
        </w:rPr>
        <w:t>Admired</w:t>
      </w:r>
      <w:proofErr w:type="spellEnd"/>
      <w:r>
        <w:rPr>
          <w:rStyle w:val="normaltextrun"/>
          <w:rFonts w:ascii="Arial" w:hAnsi="Arial" w:cs="Arial"/>
          <w:sz w:val="22"/>
          <w:szCs w:val="22"/>
          <w:lang w:val="es-ES"/>
        </w:rPr>
        <w:t xml:space="preserve"> </w:t>
      </w:r>
      <w:proofErr w:type="spellStart"/>
      <w:r>
        <w:rPr>
          <w:rStyle w:val="normaltextrun"/>
          <w:rFonts w:ascii="Arial" w:hAnsi="Arial" w:cs="Arial"/>
          <w:sz w:val="22"/>
          <w:szCs w:val="22"/>
          <w:lang w:val="es-ES"/>
        </w:rPr>
        <w:t>Companies</w:t>
      </w:r>
      <w:proofErr w:type="spellEnd"/>
      <w:r>
        <w:rPr>
          <w:rStyle w:val="normaltextrun"/>
          <w:rFonts w:ascii="Arial" w:hAnsi="Arial" w:cs="Arial"/>
          <w:sz w:val="22"/>
          <w:szCs w:val="22"/>
          <w:lang w:val="es-ES"/>
        </w:rPr>
        <w:t xml:space="preserve">™. Visite </w:t>
      </w:r>
      <w:hyperlink w:tgtFrame="_blank" w:history="1" r:id="rId16">
        <w:r>
          <w:rPr>
            <w:rStyle w:val="normaltextrun"/>
            <w:rFonts w:ascii="Arial" w:hAnsi="Arial" w:cs="Arial"/>
            <w:b/>
            <w:bCs/>
            <w:color w:val="1155CC"/>
            <w:sz w:val="22"/>
            <w:szCs w:val="22"/>
            <w:u w:val="single"/>
            <w:lang w:val="es-ES"/>
          </w:rPr>
          <w:t>fiserv.com</w:t>
        </w:r>
      </w:hyperlink>
      <w:r>
        <w:rPr>
          <w:rStyle w:val="normaltextrun"/>
          <w:rFonts w:ascii="Arial" w:hAnsi="Arial" w:cs="Arial"/>
          <w:sz w:val="22"/>
          <w:szCs w:val="22"/>
          <w:lang w:val="es-ES"/>
        </w:rPr>
        <w:t xml:space="preserve"> y síguenos en las </w:t>
      </w:r>
      <w:hyperlink w:tgtFrame="_blank" w:history="1" r:id="rId17">
        <w:r>
          <w:rPr>
            <w:rStyle w:val="normaltextrun"/>
            <w:rFonts w:ascii="Arial" w:hAnsi="Arial" w:cs="Arial"/>
            <w:b/>
            <w:bCs/>
            <w:color w:val="1155CC"/>
            <w:sz w:val="22"/>
            <w:szCs w:val="22"/>
            <w:u w:val="single"/>
            <w:lang w:val="es-ES"/>
          </w:rPr>
          <w:t>redes sociales</w:t>
        </w:r>
      </w:hyperlink>
      <w:r>
        <w:rPr>
          <w:rStyle w:val="normaltextrun"/>
          <w:rFonts w:ascii="Arial" w:hAnsi="Arial" w:cs="Arial"/>
          <w:b/>
          <w:bCs/>
          <w:sz w:val="22"/>
          <w:szCs w:val="22"/>
          <w:lang w:val="es-ES"/>
        </w:rPr>
        <w:t xml:space="preserve"> </w:t>
      </w:r>
      <w:r>
        <w:rPr>
          <w:rStyle w:val="normaltextrun"/>
          <w:rFonts w:ascii="Arial" w:hAnsi="Arial" w:cs="Arial"/>
          <w:sz w:val="22"/>
          <w:szCs w:val="22"/>
          <w:lang w:val="es-ES"/>
        </w:rPr>
        <w:t>para obtener más información y las noticias más recientes de la compañía. </w:t>
      </w:r>
      <w:r>
        <w:rPr>
          <w:rStyle w:val="eop"/>
          <w:rFonts w:ascii="Arial" w:hAnsi="Arial" w:cs="Arial"/>
          <w:sz w:val="22"/>
          <w:szCs w:val="22"/>
        </w:rPr>
        <w:t> </w:t>
      </w:r>
    </w:p>
    <w:p w:rsidR="00C77BD7" w:rsidRDefault="00C77BD7" w14:paraId="289A6FDE" w14:textId="77777777">
      <w:pPr>
        <w:spacing w:after="160" w:line="259" w:lineRule="auto"/>
        <w:jc w:val="both"/>
        <w:rPr>
          <w:rFonts w:ascii="Open Sans" w:hAnsi="Open Sans" w:eastAsia="Open Sans" w:cs="Open Sans"/>
          <w:color w:val="333333"/>
        </w:rPr>
      </w:pPr>
    </w:p>
    <w:p w:rsidR="00C77BD7" w:rsidRDefault="00123E51" w14:paraId="47C25191" w14:textId="77777777">
      <w:pPr>
        <w:spacing w:after="160" w:line="259" w:lineRule="auto"/>
        <w:jc w:val="center"/>
        <w:rPr>
          <w:b/>
          <w:highlight w:val="white"/>
        </w:rPr>
      </w:pPr>
      <w:r>
        <w:rPr>
          <w:color w:val="333333"/>
        </w:rPr>
        <w:t># # #</w:t>
      </w:r>
    </w:p>
    <w:p w:rsidR="00C77BD7" w:rsidRDefault="00C77BD7" w14:paraId="04C0112E" w14:textId="77777777">
      <w:pPr>
        <w:jc w:val="both"/>
        <w:rPr>
          <w:b/>
          <w:highlight w:val="white"/>
        </w:rPr>
      </w:pPr>
    </w:p>
    <w:p w:rsidR="00C77BD7" w:rsidP="5E03CF40" w:rsidRDefault="00C77BD7" w14:paraId="0EACA4AB" w14:textId="0D0C4F47">
      <w:pPr>
        <w:pStyle w:val="Normal"/>
        <w:jc w:val="both"/>
        <w:rPr>
          <w:b w:val="1"/>
          <w:bCs w:val="1"/>
          <w:highlight w:val="white"/>
        </w:rPr>
      </w:pPr>
    </w:p>
    <w:sectPr w:rsidR="00C77BD7">
      <w:headerReference w:type="default" r:id="rId18"/>
      <w:footerReference w:type="default" r:id="rId19"/>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04B" w:rsidRDefault="0049004B" w14:paraId="2AFC3D4C" w14:textId="77777777">
      <w:pPr>
        <w:spacing w:line="240" w:lineRule="auto"/>
      </w:pPr>
      <w:r>
        <w:separator/>
      </w:r>
    </w:p>
  </w:endnote>
  <w:endnote w:type="continuationSeparator" w:id="0">
    <w:p w:rsidR="0049004B" w:rsidRDefault="0049004B" w14:paraId="04BC41BC" w14:textId="77777777">
      <w:pPr>
        <w:spacing w:line="240" w:lineRule="auto"/>
      </w:pPr>
      <w:r>
        <w:continuationSeparator/>
      </w:r>
    </w:p>
  </w:endnote>
  <w:endnote w:type="continuationNotice" w:id="1">
    <w:p w:rsidR="0049004B" w:rsidRDefault="0049004B" w14:paraId="3BAD57D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45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BD7" w:rsidRDefault="00C77BD7" w14:paraId="35941048" w14:textId="77777777">
    <w:pPr>
      <w:widowControl w:val="0"/>
      <w:pBdr>
        <w:top w:val="nil"/>
        <w:left w:val="nil"/>
        <w:bottom w:val="nil"/>
        <w:right w:val="nil"/>
        <w:between w:val="nil"/>
      </w:pBdr>
      <w:rPr>
        <w:color w:val="000000"/>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C77BD7" w14:paraId="509150AB" w14:textId="77777777">
      <w:trPr>
        <w:trHeight w:val="300"/>
      </w:trPr>
      <w:tc>
        <w:tcPr>
          <w:tcW w:w="3005" w:type="dxa"/>
        </w:tcPr>
        <w:p w:rsidR="00C77BD7" w:rsidRDefault="00C77BD7" w14:paraId="0C416B88" w14:textId="77777777">
          <w:pPr>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C77BD7" w:rsidRDefault="00C77BD7" w14:paraId="44C6FDEC" w14:textId="77777777">
          <w:pPr>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C77BD7" w:rsidRDefault="00C77BD7" w14:paraId="21082572" w14:textId="77777777">
          <w:pPr>
            <w:pBdr>
              <w:top w:val="nil"/>
              <w:left w:val="nil"/>
              <w:bottom w:val="nil"/>
              <w:right w:val="nil"/>
              <w:between w:val="nil"/>
            </w:pBdr>
            <w:tabs>
              <w:tab w:val="center" w:pos="4680"/>
              <w:tab w:val="right" w:pos="9360"/>
            </w:tabs>
            <w:spacing w:line="240" w:lineRule="auto"/>
            <w:ind w:right="-115"/>
            <w:jc w:val="right"/>
            <w:rPr>
              <w:color w:val="000000"/>
            </w:rPr>
          </w:pPr>
        </w:p>
      </w:tc>
    </w:tr>
  </w:tbl>
  <w:p w:rsidR="00C77BD7" w:rsidRDefault="00C77BD7" w14:paraId="71D08A2F"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04B" w:rsidRDefault="0049004B" w14:paraId="7E926BDC" w14:textId="77777777">
      <w:pPr>
        <w:spacing w:line="240" w:lineRule="auto"/>
      </w:pPr>
      <w:r>
        <w:separator/>
      </w:r>
    </w:p>
  </w:footnote>
  <w:footnote w:type="continuationSeparator" w:id="0">
    <w:p w:rsidR="0049004B" w:rsidRDefault="0049004B" w14:paraId="19355A87" w14:textId="77777777">
      <w:pPr>
        <w:spacing w:line="240" w:lineRule="auto"/>
      </w:pPr>
      <w:r>
        <w:continuationSeparator/>
      </w:r>
    </w:p>
  </w:footnote>
  <w:footnote w:type="continuationNotice" w:id="1">
    <w:p w:rsidR="0049004B" w:rsidRDefault="0049004B" w14:paraId="2E257B7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BD7" w:rsidRDefault="00C77BD7" w14:paraId="2F2EA58D" w14:textId="77777777">
    <w:pPr>
      <w:widowControl w:val="0"/>
      <w:pBdr>
        <w:top w:val="nil"/>
        <w:left w:val="nil"/>
        <w:bottom w:val="nil"/>
        <w:right w:val="nil"/>
        <w:between w:val="nil"/>
      </w:pBdr>
      <w:rPr>
        <w:b/>
        <w:highlight w:val="white"/>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C77BD7" w14:paraId="0D1F29AB" w14:textId="77777777">
      <w:trPr>
        <w:trHeight w:val="300"/>
      </w:trPr>
      <w:tc>
        <w:tcPr>
          <w:tcW w:w="3005" w:type="dxa"/>
        </w:tcPr>
        <w:p w:rsidR="00C77BD7" w:rsidRDefault="00C77BD7" w14:paraId="2B91D50F" w14:textId="77777777">
          <w:pPr>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C77BD7" w:rsidRDefault="00C77BD7" w14:paraId="14A77B31" w14:textId="77777777">
          <w:pPr>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C77BD7" w:rsidRDefault="00C77BD7" w14:paraId="782DB900" w14:textId="77777777">
          <w:pPr>
            <w:pBdr>
              <w:top w:val="nil"/>
              <w:left w:val="nil"/>
              <w:bottom w:val="nil"/>
              <w:right w:val="nil"/>
              <w:between w:val="nil"/>
            </w:pBdr>
            <w:tabs>
              <w:tab w:val="center" w:pos="4680"/>
              <w:tab w:val="right" w:pos="9360"/>
            </w:tabs>
            <w:spacing w:line="240" w:lineRule="auto"/>
            <w:ind w:right="-115"/>
            <w:jc w:val="right"/>
            <w:rPr>
              <w:color w:val="000000"/>
            </w:rPr>
          </w:pPr>
        </w:p>
      </w:tc>
    </w:tr>
  </w:tbl>
  <w:p w:rsidR="00C77BD7" w:rsidRDefault="00C77BD7" w14:paraId="7F8E318D" w14:textId="77777777">
    <w:pPr>
      <w:pBdr>
        <w:top w:val="nil"/>
        <w:left w:val="nil"/>
        <w:bottom w:val="nil"/>
        <w:right w:val="nil"/>
        <w:between w:val="nil"/>
      </w:pBdr>
      <w:tabs>
        <w:tab w:val="center" w:pos="4680"/>
        <w:tab w:val="right" w:pos="9360"/>
      </w:tabs>
      <w:spacing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yE41aP7El7VyIO" int2:id="IfIe9e12">
      <int2:state int2:value="Rejected" int2:type="AugLoop_Text_Critique"/>
    </int2:textHash>
    <int2:textHash int2:hashCode="7r0a7D9WzW06B6" int2:id="QQVs3Kxy">
      <int2:state int2:value="Rejected" int2:type="AugLoop_Text_Critique"/>
    </int2:textHash>
    <int2:textHash int2:hashCode="rtRkee4jOjt7RX" int2:id="hmufrDTX">
      <int2:state int2:value="Rejected" int2:type="AugLoop_Text_Critique"/>
    </int2:textHash>
    <int2:textHash int2:hashCode="5ijaVSt1nNB+go" int2:id="kN34WEDD">
      <int2:state int2:value="Rejected" int2:type="AugLoop_Text_Critique"/>
    </int2:textHash>
    <int2:textHash int2:hashCode="0A7xZCAqdOPC+h" int2:id="nZ6MGcm1">
      <int2:state int2:value="Rejected" int2:type="AugLoop_Text_Critique"/>
    </int2:textHash>
    <int2:textHash int2:hashCode="507HHgUCK8JKNY" int2:id="wTNNY0za">
      <int2:state int2:value="Rejected" int2:type="AugLoop_Text_Critique"/>
    </int2:textHash>
    <int2:bookmark int2:bookmarkName="_Int_oVFrxN0I" int2:invalidationBookmarkName="" int2:hashCode="QTRAzAjX9TmUtx" int2:id="n4eMNzJ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D7"/>
    <w:rsid w:val="00065A61"/>
    <w:rsid w:val="000A5773"/>
    <w:rsid w:val="000D369F"/>
    <w:rsid w:val="000E5887"/>
    <w:rsid w:val="000F2765"/>
    <w:rsid w:val="000F57F3"/>
    <w:rsid w:val="00123E51"/>
    <w:rsid w:val="0013C1AC"/>
    <w:rsid w:val="00157BAC"/>
    <w:rsid w:val="001B7D44"/>
    <w:rsid w:val="001E776C"/>
    <w:rsid w:val="002E61C3"/>
    <w:rsid w:val="002F5693"/>
    <w:rsid w:val="003068CD"/>
    <w:rsid w:val="003309D0"/>
    <w:rsid w:val="003862F5"/>
    <w:rsid w:val="00390812"/>
    <w:rsid w:val="003D58D6"/>
    <w:rsid w:val="00404E67"/>
    <w:rsid w:val="00437159"/>
    <w:rsid w:val="0049004B"/>
    <w:rsid w:val="00494375"/>
    <w:rsid w:val="004C5A66"/>
    <w:rsid w:val="004F5CB2"/>
    <w:rsid w:val="00625E6B"/>
    <w:rsid w:val="00635231"/>
    <w:rsid w:val="00644700"/>
    <w:rsid w:val="006476FF"/>
    <w:rsid w:val="006A2DFE"/>
    <w:rsid w:val="006B0924"/>
    <w:rsid w:val="006B152F"/>
    <w:rsid w:val="0078229B"/>
    <w:rsid w:val="007A2CB8"/>
    <w:rsid w:val="007B3DF3"/>
    <w:rsid w:val="008068B0"/>
    <w:rsid w:val="008400F5"/>
    <w:rsid w:val="008752AA"/>
    <w:rsid w:val="009B47E8"/>
    <w:rsid w:val="00A06CA9"/>
    <w:rsid w:val="00A51C0B"/>
    <w:rsid w:val="00A9639B"/>
    <w:rsid w:val="00C24A41"/>
    <w:rsid w:val="00C2634E"/>
    <w:rsid w:val="00C77BD7"/>
    <w:rsid w:val="00C862AA"/>
    <w:rsid w:val="00CB07AA"/>
    <w:rsid w:val="00D02C7D"/>
    <w:rsid w:val="00D2310F"/>
    <w:rsid w:val="00E129CC"/>
    <w:rsid w:val="00E32833"/>
    <w:rsid w:val="00E4135C"/>
    <w:rsid w:val="00E75D80"/>
    <w:rsid w:val="00ED671A"/>
    <w:rsid w:val="00F954E6"/>
    <w:rsid w:val="0545BCD1"/>
    <w:rsid w:val="0692CF0E"/>
    <w:rsid w:val="06B50CC5"/>
    <w:rsid w:val="06D32707"/>
    <w:rsid w:val="0719AB0C"/>
    <w:rsid w:val="0991F286"/>
    <w:rsid w:val="0994EF25"/>
    <w:rsid w:val="09F71167"/>
    <w:rsid w:val="0A3A63CE"/>
    <w:rsid w:val="0A666D51"/>
    <w:rsid w:val="0A7C5BB2"/>
    <w:rsid w:val="0A819064"/>
    <w:rsid w:val="0DB0D478"/>
    <w:rsid w:val="0E14BFC1"/>
    <w:rsid w:val="0EBC753B"/>
    <w:rsid w:val="0EF53536"/>
    <w:rsid w:val="0FB17012"/>
    <w:rsid w:val="10B3E0B5"/>
    <w:rsid w:val="15082A1A"/>
    <w:rsid w:val="16A938AC"/>
    <w:rsid w:val="1862C3F6"/>
    <w:rsid w:val="18F07D5D"/>
    <w:rsid w:val="19BF6EDA"/>
    <w:rsid w:val="1A46685B"/>
    <w:rsid w:val="1B0A14A3"/>
    <w:rsid w:val="1E11BB2E"/>
    <w:rsid w:val="1FE70506"/>
    <w:rsid w:val="200A9431"/>
    <w:rsid w:val="2027F4C8"/>
    <w:rsid w:val="21C350D2"/>
    <w:rsid w:val="22318F38"/>
    <w:rsid w:val="2364384C"/>
    <w:rsid w:val="2598E768"/>
    <w:rsid w:val="2715682E"/>
    <w:rsid w:val="274FF74F"/>
    <w:rsid w:val="27840434"/>
    <w:rsid w:val="29ACD8C1"/>
    <w:rsid w:val="29D83CED"/>
    <w:rsid w:val="2B60CEA6"/>
    <w:rsid w:val="2BEF15DD"/>
    <w:rsid w:val="2D697962"/>
    <w:rsid w:val="2E1F48DF"/>
    <w:rsid w:val="2EE0A0D9"/>
    <w:rsid w:val="314BFCA6"/>
    <w:rsid w:val="32E5F58E"/>
    <w:rsid w:val="33866CE9"/>
    <w:rsid w:val="3549C25D"/>
    <w:rsid w:val="367EA662"/>
    <w:rsid w:val="37A9B89F"/>
    <w:rsid w:val="384B833F"/>
    <w:rsid w:val="38C1AE6C"/>
    <w:rsid w:val="39722731"/>
    <w:rsid w:val="3B0DF792"/>
    <w:rsid w:val="3C7D29C2"/>
    <w:rsid w:val="41E797F5"/>
    <w:rsid w:val="42BBA53B"/>
    <w:rsid w:val="42FFE11A"/>
    <w:rsid w:val="4337C187"/>
    <w:rsid w:val="437504F8"/>
    <w:rsid w:val="43F9371A"/>
    <w:rsid w:val="450FAE03"/>
    <w:rsid w:val="45B74E24"/>
    <w:rsid w:val="4683AFEB"/>
    <w:rsid w:val="48A9F7F7"/>
    <w:rsid w:val="4BA4DDCA"/>
    <w:rsid w:val="4C0C11B1"/>
    <w:rsid w:val="4D07B603"/>
    <w:rsid w:val="4E71F61C"/>
    <w:rsid w:val="4F283EE7"/>
    <w:rsid w:val="512DB99D"/>
    <w:rsid w:val="519264AE"/>
    <w:rsid w:val="521F53CC"/>
    <w:rsid w:val="539E051C"/>
    <w:rsid w:val="53BB242D"/>
    <w:rsid w:val="53CDE75B"/>
    <w:rsid w:val="53FFE213"/>
    <w:rsid w:val="5573C38C"/>
    <w:rsid w:val="57C0CC88"/>
    <w:rsid w:val="585DC9DB"/>
    <w:rsid w:val="5864C5DD"/>
    <w:rsid w:val="5A6A5D60"/>
    <w:rsid w:val="5E03CF40"/>
    <w:rsid w:val="5EF28903"/>
    <w:rsid w:val="5FF85161"/>
    <w:rsid w:val="5FFB614D"/>
    <w:rsid w:val="60A41470"/>
    <w:rsid w:val="63B91778"/>
    <w:rsid w:val="65295059"/>
    <w:rsid w:val="66F48C63"/>
    <w:rsid w:val="6A7C4671"/>
    <w:rsid w:val="6B7EA9BE"/>
    <w:rsid w:val="6C356CF6"/>
    <w:rsid w:val="6D946E3A"/>
    <w:rsid w:val="6EED968C"/>
    <w:rsid w:val="740E02BD"/>
    <w:rsid w:val="7460D995"/>
    <w:rsid w:val="74BA7E73"/>
    <w:rsid w:val="773ABE68"/>
    <w:rsid w:val="780DB5B9"/>
    <w:rsid w:val="7861B52A"/>
    <w:rsid w:val="7A24AC07"/>
    <w:rsid w:val="7B61A956"/>
    <w:rsid w:val="7D060C03"/>
    <w:rsid w:val="7EA38A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3476"/>
  <w15:docId w15:val="{1952675A-8823-434A-8BC0-6538B07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059F7"/>
    <w:pPr>
      <w:spacing w:line="240" w:lineRule="auto"/>
    </w:pPr>
  </w:style>
  <w:style w:type="character" w:styleId="Hyperlink">
    <w:name w:val="Hyperlink"/>
    <w:basedOn w:val="DefaultParagraphFont"/>
    <w:uiPriority w:val="99"/>
    <w:unhideWhenUsed/>
    <w:rsid w:val="00A95C36"/>
    <w:rPr>
      <w:color w:val="0000FF" w:themeColor="hyperlink"/>
      <w:u w:val="single"/>
    </w:rPr>
  </w:style>
  <w:style w:type="character" w:styleId="UnresolvedMention">
    <w:name w:val="Unresolved Mention"/>
    <w:basedOn w:val="DefaultParagraphFont"/>
    <w:uiPriority w:val="99"/>
    <w:semiHidden/>
    <w:unhideWhenUsed/>
    <w:rsid w:val="00A95C36"/>
    <w:rPr>
      <w:color w:val="605E5C"/>
      <w:shd w:val="clear" w:color="auto" w:fill="E1DFDD"/>
    </w:rPr>
  </w:style>
  <w:style w:type="character" w:styleId="CommentReference">
    <w:name w:val="annotation reference"/>
    <w:basedOn w:val="DefaultParagraphFont"/>
    <w:uiPriority w:val="99"/>
    <w:semiHidden/>
    <w:unhideWhenUsed/>
    <w:rsid w:val="0031572A"/>
    <w:rPr>
      <w:sz w:val="16"/>
      <w:szCs w:val="16"/>
    </w:rPr>
  </w:style>
  <w:style w:type="paragraph" w:styleId="CommentText">
    <w:name w:val="annotation text"/>
    <w:basedOn w:val="Normal"/>
    <w:link w:val="CommentTextChar"/>
    <w:uiPriority w:val="99"/>
    <w:unhideWhenUsed/>
    <w:rsid w:val="0031572A"/>
    <w:pPr>
      <w:spacing w:line="240" w:lineRule="auto"/>
    </w:pPr>
    <w:rPr>
      <w:sz w:val="20"/>
      <w:szCs w:val="20"/>
    </w:rPr>
  </w:style>
  <w:style w:type="character" w:styleId="CommentTextChar" w:customStyle="1">
    <w:name w:val="Comment Text Char"/>
    <w:basedOn w:val="DefaultParagraphFont"/>
    <w:link w:val="CommentText"/>
    <w:uiPriority w:val="99"/>
    <w:rsid w:val="0031572A"/>
    <w:rPr>
      <w:sz w:val="20"/>
      <w:szCs w:val="20"/>
    </w:rPr>
  </w:style>
  <w:style w:type="paragraph" w:styleId="CommentSubject">
    <w:name w:val="annotation subject"/>
    <w:basedOn w:val="CommentText"/>
    <w:next w:val="CommentText"/>
    <w:link w:val="CommentSubjectChar"/>
    <w:uiPriority w:val="99"/>
    <w:semiHidden/>
    <w:unhideWhenUsed/>
    <w:rsid w:val="0031572A"/>
    <w:rPr>
      <w:b/>
      <w:bCs/>
    </w:rPr>
  </w:style>
  <w:style w:type="character" w:styleId="CommentSubjectChar" w:customStyle="1">
    <w:name w:val="Comment Subject Char"/>
    <w:basedOn w:val="CommentTextChar"/>
    <w:link w:val="CommentSubject"/>
    <w:uiPriority w:val="99"/>
    <w:semiHidden/>
    <w:rsid w:val="0031572A"/>
    <w:rPr>
      <w:b/>
      <w:bCs/>
      <w:sz w:val="20"/>
      <w:szCs w:val="20"/>
    </w:rPr>
  </w:style>
  <w:style w:type="paragraph" w:styleId="paragraph" w:customStyle="1">
    <w:name w:val="paragraph"/>
    <w:basedOn w:val="Normal"/>
    <w:rsid w:val="00E61797"/>
    <w:pPr>
      <w:spacing w:before="100" w:beforeAutospacing="1" w:after="100" w:afterAutospacing="1" w:line="240" w:lineRule="auto"/>
    </w:pPr>
    <w:rPr>
      <w:rFonts w:ascii="Times New Roman" w:hAnsi="Times New Roman" w:eastAsia="Times New Roman" w:cs="Times New Roman"/>
      <w:sz w:val="24"/>
      <w:szCs w:val="24"/>
      <w:lang w:val="es-MX"/>
    </w:rPr>
  </w:style>
  <w:style w:type="character" w:styleId="normaltextrun" w:customStyle="1">
    <w:name w:val="normaltextrun"/>
    <w:basedOn w:val="DefaultParagraphFont"/>
    <w:rsid w:val="00E61797"/>
  </w:style>
  <w:style w:type="character" w:styleId="eop" w:customStyle="1">
    <w:name w:val="eop"/>
    <w:basedOn w:val="DefaultParagraphFont"/>
    <w:rsid w:val="00E61797"/>
  </w:style>
  <w:style w:type="paragraph" w:styleId="ListParagraph">
    <w:name w:val="List Paragraph"/>
    <w:basedOn w:val="Normal"/>
    <w:uiPriority w:val="34"/>
    <w:qFormat/>
    <w:rsid w:val="005E4EE2"/>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PressReleaseID" w:customStyle="1">
    <w:name w:val="Press Release ID"/>
    <w:basedOn w:val="Normal"/>
    <w:link w:val="PressReleaseIDChar"/>
    <w:qFormat/>
    <w:rsid w:val="00A0099F"/>
    <w:pPr>
      <w:widowControl w:val="0"/>
      <w:tabs>
        <w:tab w:val="left" w:pos="2340"/>
      </w:tabs>
      <w:spacing w:line="240" w:lineRule="auto"/>
    </w:pPr>
    <w:rPr>
      <w:rFonts w:ascii="Univers LT 45 Light" w:hAnsi="Univers LT 45 Light" w:eastAsia="Cambria"/>
      <w:b/>
      <w:sz w:val="30"/>
      <w:lang w:val="en-US" w:eastAsia="en-US"/>
    </w:rPr>
  </w:style>
  <w:style w:type="character" w:styleId="PressReleaseIDChar" w:customStyle="1">
    <w:name w:val="Press Release ID Char"/>
    <w:link w:val="PressReleaseID"/>
    <w:rsid w:val="00A0099F"/>
    <w:rPr>
      <w:rFonts w:ascii="Univers LT 45 Light" w:hAnsi="Univers LT 45 Light" w:eastAsia="Cambria"/>
      <w:b/>
      <w:sz w:val="30"/>
      <w:lang w:val="en-US" w:eastAsia="en-US"/>
    </w:rPr>
  </w:style>
  <w:style w:type="paragraph" w:styleId="ContactInformation" w:customStyle="1">
    <w:name w:val="Contact Information"/>
    <w:basedOn w:val="Normal"/>
    <w:link w:val="ContactInformationChar"/>
    <w:qFormat/>
    <w:rsid w:val="00A0099F"/>
    <w:pPr>
      <w:widowControl w:val="0"/>
      <w:tabs>
        <w:tab w:val="left" w:pos="2340"/>
      </w:tabs>
      <w:spacing w:line="240" w:lineRule="auto"/>
    </w:pPr>
    <w:rPr>
      <w:rFonts w:ascii="Univers LT 45 Light" w:hAnsi="Univers LT 45 Light" w:eastAsia="Cambria"/>
      <w:sz w:val="20"/>
      <w:lang w:val="en-US" w:eastAsia="en-US"/>
    </w:rPr>
  </w:style>
  <w:style w:type="character" w:styleId="ContactInformationChar" w:customStyle="1">
    <w:name w:val="Contact Information Char"/>
    <w:link w:val="ContactInformation"/>
    <w:rsid w:val="00A0099F"/>
    <w:rPr>
      <w:rFonts w:ascii="Univers LT 45 Light" w:hAnsi="Univers LT 45 Light" w:eastAsia="Cambria"/>
      <w:sz w:val="20"/>
      <w:lang w:val="en-US" w:eastAsia="en-US"/>
    </w:rPr>
  </w:style>
  <w:style w:type="paragraph" w:styleId="ForImmediateRelease" w:customStyle="1">
    <w:name w:val="For Immediate Release"/>
    <w:basedOn w:val="Normal"/>
    <w:link w:val="ForImmediateReleaseChar"/>
    <w:qFormat/>
    <w:rsid w:val="00A0099F"/>
    <w:pPr>
      <w:widowControl w:val="0"/>
      <w:spacing w:line="240" w:lineRule="auto"/>
    </w:pPr>
    <w:rPr>
      <w:rFonts w:ascii="Univers LT 45 Light" w:hAnsi="Univers LT 45 Light" w:eastAsia="Cambria"/>
      <w:noProof/>
      <w:sz w:val="28"/>
      <w:szCs w:val="24"/>
      <w:lang w:val="en-US" w:eastAsia="en-US"/>
    </w:rPr>
  </w:style>
  <w:style w:type="character" w:styleId="ForImmediateReleaseChar" w:customStyle="1">
    <w:name w:val="For Immediate Release Char"/>
    <w:link w:val="ForImmediateRelease"/>
    <w:rsid w:val="00A0099F"/>
    <w:rPr>
      <w:rFonts w:ascii="Univers LT 45 Light" w:hAnsi="Univers LT 45 Light" w:eastAsia="Cambria"/>
      <w:noProof/>
      <w:sz w:val="28"/>
      <w:szCs w:val="24"/>
      <w:lang w:val="en-US" w:eastAsia="en-US"/>
    </w:rPr>
  </w:style>
  <w:style w:type="character" w:styleId="Mention">
    <w:name w:val="Mention"/>
    <w:basedOn w:val="DefaultParagraphFont"/>
    <w:uiPriority w:val="99"/>
    <w:unhideWhenUsed/>
    <w:rPr>
      <w:color w:val="2B579A"/>
      <w:shd w:val="clear" w:color="auto" w:fill="E6E6E6"/>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C86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075">
      <w:bodyDiv w:val="1"/>
      <w:marLeft w:val="0"/>
      <w:marRight w:val="0"/>
      <w:marTop w:val="0"/>
      <w:marBottom w:val="0"/>
      <w:divBdr>
        <w:top w:val="none" w:sz="0" w:space="0" w:color="auto"/>
        <w:left w:val="none" w:sz="0" w:space="0" w:color="auto"/>
        <w:bottom w:val="none" w:sz="0" w:space="0" w:color="auto"/>
        <w:right w:val="none" w:sz="0" w:space="0" w:color="auto"/>
      </w:divBdr>
      <w:divsChild>
        <w:div w:id="833103788">
          <w:marLeft w:val="0"/>
          <w:marRight w:val="0"/>
          <w:marTop w:val="0"/>
          <w:marBottom w:val="0"/>
          <w:divBdr>
            <w:top w:val="none" w:sz="0" w:space="0" w:color="auto"/>
            <w:left w:val="none" w:sz="0" w:space="0" w:color="auto"/>
            <w:bottom w:val="none" w:sz="0" w:space="0" w:color="auto"/>
            <w:right w:val="none" w:sz="0" w:space="0" w:color="auto"/>
          </w:divBdr>
        </w:div>
        <w:div w:id="2037801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linkedin.com/company/fiserv/" TargetMode="External" Id="rId17" /><Relationship Type="http://schemas.openxmlformats.org/officeDocument/2006/relationships/customXml" Target="../customXml/item2.xml" Id="rId2" /><Relationship Type="http://schemas.openxmlformats.org/officeDocument/2006/relationships/hyperlink" Target="https://www.fiserv.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customXml" Target="../customXml/item5.xml" Id="rId5" /><Relationship Type="http://schemas.openxmlformats.org/officeDocument/2006/relationships/hyperlink" Target="https://www.fiserv.com.mx/numeros-que-hablan/"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mvo.org.mx/estudios/reporte-de-resultados-de-hot-sale-2023/"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0d06e4-a44d-42a9-abe2-9bd0f71c347d" origin="userSelected"/>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WwUqu4uvqe4EXNpbF917STSg==">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SharedWithUsers xmlns="f173f96b-472c-45ce-9fda-c884fe302b36">
      <UserInfo>
        <DisplayName>Martha Claudia Vázquez Rodríguez</DisplayName>
        <AccountId>54</AccountId>
        <AccountType/>
      </UserInfo>
      <UserInfo>
        <DisplayName>Andres Fernandez</DisplayName>
        <AccountId>52</AccountId>
        <AccountType/>
      </UserInfo>
      <UserInfo>
        <DisplayName>Andrea Gonzalez Segura</DisplayName>
        <AccountId>42</AccountId>
        <AccountType/>
      </UserInfo>
      <UserInfo>
        <DisplayName>Joel Eduardo Sebastián Díaz</DisplayName>
        <AccountId>94</AccountId>
        <AccountType/>
      </UserInfo>
      <UserInfo>
        <DisplayName>Salma Evelia Osorio Infante</DisplayName>
        <AccountId>21</AccountId>
        <AccountType/>
      </UserInfo>
      <UserInfo>
        <DisplayName>Irvin Gaxiola Escalona</DisplayName>
        <AccountId>97</AccountId>
        <AccountType/>
      </UserInfo>
    </SharedWithUsers>
    <MediaLengthInSeconds xmlns="0e96de25-8934-48a0-ac20-b6e6595cc0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BEF8A35E8CDD4140B74EF995C17CD9E2" ma:contentTypeVersion="15" ma:contentTypeDescription="Crear nuevo documento." ma:contentTypeScope="" ma:versionID="143a45a0f6bacced3dec3b481e573c69">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ad2318f5596acc1e5592db4f4dc0ba6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45701-5DB9-4554-840F-9B3F4AB419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B62131A-4AF0-4AC1-A1F8-1A4048243DF9}">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4.xml><?xml version="1.0" encoding="utf-8"?>
<ds:datastoreItem xmlns:ds="http://schemas.openxmlformats.org/officeDocument/2006/customXml" ds:itemID="{78D78049-0EC6-4A38-BB72-28B568E253AC}">
  <ds:schemaRefs>
    <ds:schemaRef ds:uri="http://schemas.microsoft.com/sharepoint/v3/contenttype/forms"/>
  </ds:schemaRefs>
</ds:datastoreItem>
</file>

<file path=customXml/itemProps5.xml><?xml version="1.0" encoding="utf-8"?>
<ds:datastoreItem xmlns:ds="http://schemas.openxmlformats.org/officeDocument/2006/customXml" ds:itemID="{D32CB7FE-856F-4D7F-BA78-645C8533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Martha Claudia Vázquez Rodríguez</lastModifiedBy>
  <revision>45</revision>
  <dcterms:created xsi:type="dcterms:W3CDTF">2024-04-16T22:09:00.0000000Z</dcterms:created>
  <dcterms:modified xsi:type="dcterms:W3CDTF">2024-05-10T00:11:07.6714497Z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y fmtid="{D5CDD505-2E9C-101B-9397-08002B2CF9AE}" pid="4" name="docIndexRef">
    <vt:lpwstr>5a11d666-d6a0-4f50-b60f-160c8845c007</vt:lpwstr>
  </property>
  <property fmtid="{D5CDD505-2E9C-101B-9397-08002B2CF9AE}" pid="5" name="bjSaver">
    <vt:lpwstr>N3KNCU7K7ul5r//h1Mahdp0JxbF++u/k</vt:lpwstr>
  </property>
  <property fmtid="{D5CDD505-2E9C-101B-9397-08002B2CF9AE}" pid="6" name="bjDocumentSecurityLabel">
    <vt:lpwstr>This item has no classification</vt:lpwstr>
  </property>
  <property fmtid="{D5CDD505-2E9C-101B-9397-08002B2CF9AE}" pid="7" name="bjClsUserRVM">
    <vt:lpwstr>[]</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_activity">
    <vt:lpwstr>{"FileActivityType":"8","FileActivityTimeStamp":"2024-05-08T00:47:59.847Z","FileActivityUsersOnPage":[{"DisplayName":"Martha Claudia Vázquez Rodríguez","Id":"martha.vazquez@another.co"}],"FileActivityNavigationId":null}</vt:lpwstr>
  </property>
</Properties>
</file>